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1B" w:rsidRPr="00FD1C1B" w:rsidRDefault="00FD1C1B" w:rsidP="00FD1C1B">
      <w:pPr>
        <w:pStyle w:val="9"/>
        <w:rPr>
          <w:i w:val="0"/>
          <w:sz w:val="36"/>
          <w:szCs w:val="36"/>
        </w:rPr>
      </w:pPr>
      <w:r w:rsidRPr="00FD1C1B">
        <w:rPr>
          <w:i w:val="0"/>
          <w:sz w:val="36"/>
          <w:szCs w:val="36"/>
        </w:rPr>
        <w:t>Двигательная активность детей на прогулке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Одним из основных факторов оздоровления детей является двигательная активность. Мышечная деятельность как важный фактор </w:t>
      </w:r>
      <w:proofErr w:type="spellStart"/>
      <w:r w:rsidRPr="00FD1C1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D1C1B">
        <w:rPr>
          <w:rFonts w:ascii="Times New Roman" w:hAnsi="Times New Roman" w:cs="Times New Roman"/>
          <w:sz w:val="28"/>
          <w:szCs w:val="28"/>
        </w:rPr>
        <w:t xml:space="preserve"> органи</w:t>
      </w:r>
      <w:r w:rsidRPr="00FD1C1B">
        <w:rPr>
          <w:rFonts w:ascii="Times New Roman" w:hAnsi="Times New Roman" w:cs="Times New Roman"/>
          <w:sz w:val="28"/>
          <w:szCs w:val="28"/>
        </w:rPr>
        <w:t>з</w:t>
      </w:r>
      <w:r w:rsidRPr="00FD1C1B">
        <w:rPr>
          <w:rFonts w:ascii="Times New Roman" w:hAnsi="Times New Roman" w:cs="Times New Roman"/>
          <w:sz w:val="28"/>
          <w:szCs w:val="28"/>
        </w:rPr>
        <w:t>ма приводит к весьма значительным изменениям состояния ребенка.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Активные движения повышают устойчивость ребенка к заболеваниям, в</w:t>
      </w:r>
      <w:r w:rsidRPr="00FD1C1B">
        <w:rPr>
          <w:rFonts w:ascii="Times New Roman" w:hAnsi="Times New Roman" w:cs="Times New Roman"/>
          <w:sz w:val="28"/>
          <w:szCs w:val="28"/>
        </w:rPr>
        <w:t>ы</w:t>
      </w:r>
      <w:r w:rsidRPr="00FD1C1B">
        <w:rPr>
          <w:rFonts w:ascii="Times New Roman" w:hAnsi="Times New Roman" w:cs="Times New Roman"/>
          <w:sz w:val="28"/>
          <w:szCs w:val="28"/>
        </w:rPr>
        <w:t>зывают мобилизацию защитных сил организма. И напротив, недостаток движений (гиподинамия) вызывает изменения в центральной нервной и эндокринной сист</w:t>
      </w:r>
      <w:r w:rsidRPr="00FD1C1B">
        <w:rPr>
          <w:rFonts w:ascii="Times New Roman" w:hAnsi="Times New Roman" w:cs="Times New Roman"/>
          <w:sz w:val="28"/>
          <w:szCs w:val="28"/>
        </w:rPr>
        <w:t>е</w:t>
      </w:r>
      <w:r w:rsidRPr="00FD1C1B">
        <w:rPr>
          <w:rFonts w:ascii="Times New Roman" w:hAnsi="Times New Roman" w:cs="Times New Roman"/>
          <w:sz w:val="28"/>
          <w:szCs w:val="28"/>
        </w:rPr>
        <w:t xml:space="preserve">ме, которые могут привести к эмоциональной напряженности и неустойчивости, к нарушению обмена веществ в организме, а также к уменьшению функциональных возможностей </w:t>
      </w:r>
      <w:proofErr w:type="spellStart"/>
      <w:proofErr w:type="gramStart"/>
      <w:r w:rsidRPr="00FD1C1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FD1C1B">
        <w:rPr>
          <w:rFonts w:ascii="Times New Roman" w:hAnsi="Times New Roman" w:cs="Times New Roman"/>
          <w:sz w:val="28"/>
          <w:szCs w:val="28"/>
        </w:rPr>
        <w:t>, дыхательной систем и, следовательно, к снижению работоспособности организма.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Физические упражнения способствуют развитию у детей умственных сп</w:t>
      </w:r>
      <w:r w:rsidRPr="00FD1C1B">
        <w:rPr>
          <w:rFonts w:ascii="Times New Roman" w:hAnsi="Times New Roman" w:cs="Times New Roman"/>
          <w:sz w:val="28"/>
          <w:szCs w:val="28"/>
        </w:rPr>
        <w:t>о</w:t>
      </w:r>
      <w:r w:rsidRPr="00FD1C1B">
        <w:rPr>
          <w:rFonts w:ascii="Times New Roman" w:hAnsi="Times New Roman" w:cs="Times New Roman"/>
          <w:sz w:val="28"/>
          <w:szCs w:val="28"/>
        </w:rPr>
        <w:t>собностей, восприятия, мышления, внимания, пространственных и временных представлений. Дети должны усвоить показанное взрослым движение и суметь действовать в соответствии с образцом так же ловко, быстро, технически пр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вильно.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Во всех возрастных группах подвижные игры и упражнения рекомендуется проводить 2 раза в день – </w:t>
      </w:r>
      <w:proofErr w:type="gramStart"/>
      <w:r w:rsidRPr="00FD1C1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1C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1C1B">
        <w:rPr>
          <w:rFonts w:ascii="Times New Roman" w:hAnsi="Times New Roman" w:cs="Times New Roman"/>
          <w:sz w:val="28"/>
          <w:szCs w:val="28"/>
        </w:rPr>
        <w:t>утренней</w:t>
      </w:r>
      <w:proofErr w:type="gramEnd"/>
      <w:r w:rsidRPr="00FD1C1B">
        <w:rPr>
          <w:rFonts w:ascii="Times New Roman" w:hAnsi="Times New Roman" w:cs="Times New Roman"/>
          <w:sz w:val="28"/>
          <w:szCs w:val="28"/>
        </w:rPr>
        <w:t xml:space="preserve"> и вечерней прогулках. Длительность их з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висит от того, есть ли в этот день занятия по физической культуре. В те дни, когда они есть, подвижные игры и физические упражнения занимают: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в </w:t>
      </w:r>
      <w:r w:rsidRPr="00FD1C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1C1B">
        <w:rPr>
          <w:rFonts w:ascii="Times New Roman" w:hAnsi="Times New Roman" w:cs="Times New Roman"/>
          <w:sz w:val="28"/>
          <w:szCs w:val="28"/>
        </w:rPr>
        <w:t xml:space="preserve"> младшей группе – 6-8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во </w:t>
      </w:r>
      <w:r w:rsidRPr="00FD1C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D1C1B">
        <w:rPr>
          <w:rFonts w:ascii="Times New Roman" w:hAnsi="Times New Roman" w:cs="Times New Roman"/>
          <w:sz w:val="28"/>
          <w:szCs w:val="28"/>
        </w:rPr>
        <w:t xml:space="preserve"> младшей группе – 6-10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>в средней группе – 8-10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>в старшей группе – 10-12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>в подготовительной группе – 12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В остальные дни их длительность увеличивается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в </w:t>
      </w:r>
      <w:r w:rsidRPr="00FD1C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1C1B">
        <w:rPr>
          <w:rFonts w:ascii="Times New Roman" w:hAnsi="Times New Roman" w:cs="Times New Roman"/>
          <w:sz w:val="28"/>
          <w:szCs w:val="28"/>
        </w:rPr>
        <w:t xml:space="preserve"> младшей группе – до 10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во </w:t>
      </w:r>
      <w:r w:rsidRPr="00FD1C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D1C1B">
        <w:rPr>
          <w:rFonts w:ascii="Times New Roman" w:hAnsi="Times New Roman" w:cs="Times New Roman"/>
          <w:sz w:val="28"/>
          <w:szCs w:val="28"/>
        </w:rPr>
        <w:t xml:space="preserve"> младшей группе – 15-20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в средней группе – 20-25 мин. 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>в старшей группе – 25-30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>в подготовительной группе – 30-40 мин.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Формы организации подвижных игр и физических упражнений на прогулке могут быть самыми разнообразными. Они определяются временем дня, характ</w:t>
      </w:r>
      <w:r w:rsidRPr="00FD1C1B">
        <w:rPr>
          <w:rFonts w:ascii="Times New Roman" w:hAnsi="Times New Roman" w:cs="Times New Roman"/>
          <w:sz w:val="28"/>
          <w:szCs w:val="28"/>
        </w:rPr>
        <w:t>е</w:t>
      </w:r>
      <w:r w:rsidRPr="00FD1C1B">
        <w:rPr>
          <w:rFonts w:ascii="Times New Roman" w:hAnsi="Times New Roman" w:cs="Times New Roman"/>
          <w:sz w:val="28"/>
          <w:szCs w:val="28"/>
        </w:rPr>
        <w:t>ром прошедших занятий и предстоящей деятельности детей, сезоном, а также конкретными условиями дошкольного учреждения.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При подборе и проведении игр и упражнений воспитателю следует учит</w:t>
      </w:r>
      <w:r w:rsidRPr="00FD1C1B">
        <w:rPr>
          <w:rFonts w:ascii="Times New Roman" w:hAnsi="Times New Roman" w:cs="Times New Roman"/>
          <w:sz w:val="28"/>
          <w:szCs w:val="28"/>
        </w:rPr>
        <w:t>ы</w:t>
      </w:r>
      <w:r w:rsidRPr="00FD1C1B">
        <w:rPr>
          <w:rFonts w:ascii="Times New Roman" w:hAnsi="Times New Roman" w:cs="Times New Roman"/>
          <w:sz w:val="28"/>
          <w:szCs w:val="28"/>
        </w:rPr>
        <w:t>вать характер занятий, предшествовавших прогулке. Наиболее организованно, с активным участием большого количества детей, эффективно в смысле усвоения содержания и правил проходят игры после таких занятий, как рассматривание картинок, повторение стихотворений, конструирования из строительного мат</w:t>
      </w:r>
      <w:r w:rsidRPr="00FD1C1B">
        <w:rPr>
          <w:rFonts w:ascii="Times New Roman" w:hAnsi="Times New Roman" w:cs="Times New Roman"/>
          <w:sz w:val="28"/>
          <w:szCs w:val="28"/>
        </w:rPr>
        <w:t>е</w:t>
      </w:r>
      <w:r w:rsidRPr="00FD1C1B">
        <w:rPr>
          <w:rFonts w:ascii="Times New Roman" w:hAnsi="Times New Roman" w:cs="Times New Roman"/>
          <w:sz w:val="28"/>
          <w:szCs w:val="28"/>
        </w:rPr>
        <w:t>риала. В это время можно вводить новые игры, требующие от детей внимания, с более сложными двигательными заданиями. Так как дети не утомлены и могут выслушивать объяснения воспитателя, они активно и охотно включаются в двиг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тельную деятельность.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lastRenderedPageBreak/>
        <w:t xml:space="preserve">   После более сложных занятий, требующих от ребенка усиленного вним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ния, сосредоточенности, например по пересказу сказок или рассказов, развития элементарных математических представлений и т. п., лучше не предлагать мал</w:t>
      </w:r>
      <w:r w:rsidRPr="00FD1C1B">
        <w:rPr>
          <w:rFonts w:ascii="Times New Roman" w:hAnsi="Times New Roman" w:cs="Times New Roman"/>
          <w:sz w:val="28"/>
          <w:szCs w:val="28"/>
        </w:rPr>
        <w:t>ы</w:t>
      </w:r>
      <w:r w:rsidRPr="00FD1C1B">
        <w:rPr>
          <w:rFonts w:ascii="Times New Roman" w:hAnsi="Times New Roman" w:cs="Times New Roman"/>
          <w:sz w:val="28"/>
          <w:szCs w:val="28"/>
        </w:rPr>
        <w:t>шам новых игр, требующих усилий для усвоения правил, содержания. В этих сл</w:t>
      </w:r>
      <w:r w:rsidRPr="00FD1C1B">
        <w:rPr>
          <w:rFonts w:ascii="Times New Roman" w:hAnsi="Times New Roman" w:cs="Times New Roman"/>
          <w:sz w:val="28"/>
          <w:szCs w:val="28"/>
        </w:rPr>
        <w:t>у</w:t>
      </w:r>
      <w:r w:rsidRPr="00FD1C1B">
        <w:rPr>
          <w:rFonts w:ascii="Times New Roman" w:hAnsi="Times New Roman" w:cs="Times New Roman"/>
          <w:sz w:val="28"/>
          <w:szCs w:val="28"/>
        </w:rPr>
        <w:t>чаях целесообразно повторение уже знакомого материала.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Для вечерней прогулки подходят любые подвижные игры: хороводы, игры с музыкальным сопровождением, песнями, рифмованными текстами. Они орган</w:t>
      </w:r>
      <w:r w:rsidRPr="00FD1C1B">
        <w:rPr>
          <w:rFonts w:ascii="Times New Roman" w:hAnsi="Times New Roman" w:cs="Times New Roman"/>
          <w:sz w:val="28"/>
          <w:szCs w:val="28"/>
        </w:rPr>
        <w:t>и</w:t>
      </w:r>
      <w:r w:rsidRPr="00FD1C1B">
        <w:rPr>
          <w:rFonts w:ascii="Times New Roman" w:hAnsi="Times New Roman" w:cs="Times New Roman"/>
          <w:sz w:val="28"/>
          <w:szCs w:val="28"/>
        </w:rPr>
        <w:t>зуют досуг детей, повышают эмоциональное состояние ребенка.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Особое внимание следует уделять малоактивным детям, стимулировать их двигательную деятельность, предлагать им интересные упражнения, чаще вкл</w:t>
      </w:r>
      <w:r w:rsidRPr="00FD1C1B">
        <w:rPr>
          <w:rFonts w:ascii="Times New Roman" w:hAnsi="Times New Roman" w:cs="Times New Roman"/>
          <w:sz w:val="28"/>
          <w:szCs w:val="28"/>
        </w:rPr>
        <w:t>ю</w:t>
      </w:r>
      <w:r w:rsidRPr="00FD1C1B">
        <w:rPr>
          <w:rFonts w:ascii="Times New Roman" w:hAnsi="Times New Roman" w:cs="Times New Roman"/>
          <w:sz w:val="28"/>
          <w:szCs w:val="28"/>
        </w:rPr>
        <w:t>чать в веселые игры сверстников, словом, помочь каждому ребенку проявить имеющиеся у него способности.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Другого подхода требуют дети, двигательная деятельность которых огр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ничивается после перенесенных заболеваний. Их нельзя исключать из веселых упражнений и игр, сажать на скамейку, запрещать всякие движения, то может привести к снижению у них потребности в активной деятельности. Следует пос</w:t>
      </w:r>
      <w:r w:rsidRPr="00FD1C1B">
        <w:rPr>
          <w:rFonts w:ascii="Times New Roman" w:hAnsi="Times New Roman" w:cs="Times New Roman"/>
          <w:sz w:val="28"/>
          <w:szCs w:val="28"/>
        </w:rPr>
        <w:t>о</w:t>
      </w:r>
      <w:r w:rsidRPr="00FD1C1B">
        <w:rPr>
          <w:rFonts w:ascii="Times New Roman" w:hAnsi="Times New Roman" w:cs="Times New Roman"/>
          <w:sz w:val="28"/>
          <w:szCs w:val="28"/>
        </w:rPr>
        <w:t>ветоваться с врачом и найти доступную форму участия.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Пособия и игрушки следует располагать на площадке, на групповом учас</w:t>
      </w:r>
      <w:r w:rsidRPr="00FD1C1B">
        <w:rPr>
          <w:rFonts w:ascii="Times New Roman" w:hAnsi="Times New Roman" w:cs="Times New Roman"/>
          <w:sz w:val="28"/>
          <w:szCs w:val="28"/>
        </w:rPr>
        <w:t>т</w:t>
      </w:r>
      <w:r w:rsidRPr="00FD1C1B">
        <w:rPr>
          <w:rFonts w:ascii="Times New Roman" w:hAnsi="Times New Roman" w:cs="Times New Roman"/>
          <w:sz w:val="28"/>
          <w:szCs w:val="28"/>
        </w:rPr>
        <w:t>ке так, чтобы ими было удобно пользоваться и чтобы оставалось достаточно св</w:t>
      </w:r>
      <w:r w:rsidRPr="00FD1C1B">
        <w:rPr>
          <w:rFonts w:ascii="Times New Roman" w:hAnsi="Times New Roman" w:cs="Times New Roman"/>
          <w:sz w:val="28"/>
          <w:szCs w:val="28"/>
        </w:rPr>
        <w:t>о</w:t>
      </w:r>
      <w:r w:rsidRPr="00FD1C1B">
        <w:rPr>
          <w:rFonts w:ascii="Times New Roman" w:hAnsi="Times New Roman" w:cs="Times New Roman"/>
          <w:sz w:val="28"/>
          <w:szCs w:val="28"/>
        </w:rPr>
        <w:t>бодного места для развертывания действий.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В старшем возрасте педагог привлекает детей к подготовке условий для игр и упражнений. Тому, кто в этом недостаточно инициативен, воспитатель дает п</w:t>
      </w:r>
      <w:r w:rsidRPr="00FD1C1B">
        <w:rPr>
          <w:rFonts w:ascii="Times New Roman" w:hAnsi="Times New Roman" w:cs="Times New Roman"/>
          <w:sz w:val="28"/>
          <w:szCs w:val="28"/>
        </w:rPr>
        <w:t>о</w:t>
      </w:r>
      <w:r w:rsidRPr="00FD1C1B">
        <w:rPr>
          <w:rFonts w:ascii="Times New Roman" w:hAnsi="Times New Roman" w:cs="Times New Roman"/>
          <w:sz w:val="28"/>
          <w:szCs w:val="28"/>
        </w:rPr>
        <w:t>ручения, побуждающие ребенка к проявлению активности, самостоятельности.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Стремясь привлечь к участию в играх и упражнениях всех детей, воспит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тель с уважением должен относиться к детскому игровому творчеству. И если кто-то увлеченно занят реализацией своих игровых замыслов в другом виде игры, не следует настаивать на немедленном включении ребенка в двигательную де</w:t>
      </w:r>
      <w:r w:rsidRPr="00FD1C1B">
        <w:rPr>
          <w:rFonts w:ascii="Times New Roman" w:hAnsi="Times New Roman" w:cs="Times New Roman"/>
          <w:sz w:val="28"/>
          <w:szCs w:val="28"/>
        </w:rPr>
        <w:t>я</w:t>
      </w:r>
      <w:r w:rsidRPr="00FD1C1B">
        <w:rPr>
          <w:rFonts w:ascii="Times New Roman" w:hAnsi="Times New Roman" w:cs="Times New Roman"/>
          <w:sz w:val="28"/>
          <w:szCs w:val="28"/>
        </w:rPr>
        <w:t>тельность. С ним можно поиграть и поупражняться несколько позже, индивид</w:t>
      </w:r>
      <w:r w:rsidRPr="00FD1C1B">
        <w:rPr>
          <w:rFonts w:ascii="Times New Roman" w:hAnsi="Times New Roman" w:cs="Times New Roman"/>
          <w:sz w:val="28"/>
          <w:szCs w:val="28"/>
        </w:rPr>
        <w:t>у</w:t>
      </w:r>
      <w:r w:rsidRPr="00FD1C1B">
        <w:rPr>
          <w:rFonts w:ascii="Times New Roman" w:hAnsi="Times New Roman" w:cs="Times New Roman"/>
          <w:sz w:val="28"/>
          <w:szCs w:val="28"/>
        </w:rPr>
        <w:t>ально. Однако нужно следить, чтобы, такой, хотя и обоснованный, отказ от уч</w:t>
      </w:r>
      <w:r w:rsidRPr="00FD1C1B">
        <w:rPr>
          <w:rFonts w:ascii="Times New Roman" w:hAnsi="Times New Roman" w:cs="Times New Roman"/>
          <w:sz w:val="28"/>
          <w:szCs w:val="28"/>
        </w:rPr>
        <w:t>а</w:t>
      </w:r>
      <w:r w:rsidRPr="00FD1C1B">
        <w:rPr>
          <w:rFonts w:ascii="Times New Roman" w:hAnsi="Times New Roman" w:cs="Times New Roman"/>
          <w:sz w:val="28"/>
          <w:szCs w:val="28"/>
        </w:rPr>
        <w:t>стия в коллективной подвижной игре не превращался у ребенка в привычку.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Учитывая необходимость воспитания у дошкольников организаторских способностей, воспитатель иногда поручает ребенку провести подвижную игру или упражнение сначала с небольшой частью сверстников, а потом и со всей группой.</w:t>
      </w:r>
    </w:p>
    <w:p w:rsidR="00FD1C1B" w:rsidRPr="00FD1C1B" w:rsidRDefault="00FD1C1B" w:rsidP="00FD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1B">
        <w:rPr>
          <w:rFonts w:ascii="Times New Roman" w:hAnsi="Times New Roman" w:cs="Times New Roman"/>
          <w:sz w:val="28"/>
          <w:szCs w:val="28"/>
        </w:rPr>
        <w:t xml:space="preserve">   Игры и упражнения на открытом воздухе должны проводиться вне завис</w:t>
      </w:r>
      <w:r w:rsidRPr="00FD1C1B">
        <w:rPr>
          <w:rFonts w:ascii="Times New Roman" w:hAnsi="Times New Roman" w:cs="Times New Roman"/>
          <w:sz w:val="28"/>
          <w:szCs w:val="28"/>
        </w:rPr>
        <w:t>и</w:t>
      </w:r>
      <w:r w:rsidRPr="00FD1C1B">
        <w:rPr>
          <w:rFonts w:ascii="Times New Roman" w:hAnsi="Times New Roman" w:cs="Times New Roman"/>
          <w:sz w:val="28"/>
          <w:szCs w:val="28"/>
        </w:rPr>
        <w:t>мости от погоды. Поэтому важно обеспечить соответствующую одежду и обувь, необходимый инвентарь и пособия.</w:t>
      </w:r>
    </w:p>
    <w:p w:rsidR="00E024CB" w:rsidRDefault="00E024CB"/>
    <w:sectPr w:rsidR="00E024CB" w:rsidSect="00FD1C1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FD1C1B"/>
    <w:rsid w:val="00E024CB"/>
    <w:rsid w:val="00FD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FD1C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FD1C1B"/>
    <w:rPr>
      <w:rFonts w:ascii="Times New Roman" w:eastAsia="Times New Roman" w:hAnsi="Times New Roman" w:cs="Times New Roman"/>
      <w:b/>
      <w:i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2017-03-06T10:37:00Z</dcterms:created>
  <dcterms:modified xsi:type="dcterms:W3CDTF">2017-03-06T10:38:00Z</dcterms:modified>
</cp:coreProperties>
</file>