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B3" w:rsidRPr="001507B3" w:rsidRDefault="001507B3" w:rsidP="001507B3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ОСОБЕННОСТИ РЕЧЕВОГО РАЗВИТИЯ ДЕТЕЙ 5-6 ЛЕТ.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07B3">
        <w:rPr>
          <w:rFonts w:ascii="Times New Roman" w:hAnsi="Times New Roman" w:cs="Times New Roman"/>
          <w:b/>
          <w:i/>
          <w:sz w:val="24"/>
          <w:szCs w:val="24"/>
        </w:rPr>
        <w:t>Речь ребенка формируется под влиянием речи взрослых.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b/>
          <w:sz w:val="24"/>
          <w:szCs w:val="24"/>
        </w:rPr>
        <w:t>Словарь.</w:t>
      </w:r>
      <w:r w:rsidRPr="001507B3">
        <w:rPr>
          <w:rFonts w:ascii="Times New Roman" w:hAnsi="Times New Roman" w:cs="Times New Roman"/>
          <w:sz w:val="24"/>
          <w:szCs w:val="24"/>
        </w:rPr>
        <w:t xml:space="preserve"> В речи ребенка этого возраста появляются собирательные </w:t>
      </w:r>
      <w:r w:rsidR="00997DC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существительные. (Сущ., обозначающие совокупность лиц, предметов, </w:t>
      </w:r>
      <w:r w:rsidR="00997DC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явлений как единство. </w:t>
      </w:r>
      <w:proofErr w:type="gramStart"/>
      <w:r w:rsidRPr="001507B3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1507B3">
        <w:rPr>
          <w:rFonts w:ascii="Times New Roman" w:hAnsi="Times New Roman" w:cs="Times New Roman"/>
          <w:i/>
          <w:sz w:val="24"/>
          <w:szCs w:val="24"/>
        </w:rPr>
        <w:t>: родня, детвора, листва, бельё и пр</w:t>
      </w:r>
      <w:r w:rsidRPr="001507B3">
        <w:rPr>
          <w:rFonts w:ascii="Times New Roman" w:hAnsi="Times New Roman" w:cs="Times New Roman"/>
          <w:sz w:val="24"/>
          <w:szCs w:val="24"/>
        </w:rPr>
        <w:t>.)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 xml:space="preserve">В речи появляются прилагательные, обозначающие состав, состояние </w:t>
      </w:r>
      <w:r w:rsidR="00997DC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предметов </w:t>
      </w:r>
      <w:r w:rsidRPr="001507B3">
        <w:rPr>
          <w:rFonts w:ascii="Times New Roman" w:hAnsi="Times New Roman" w:cs="Times New Roman"/>
          <w:i/>
          <w:sz w:val="24"/>
          <w:szCs w:val="24"/>
        </w:rPr>
        <w:t>(деревянный, замёрзший),</w:t>
      </w:r>
      <w:r w:rsidRPr="001507B3">
        <w:rPr>
          <w:rFonts w:ascii="Times New Roman" w:hAnsi="Times New Roman" w:cs="Times New Roman"/>
          <w:sz w:val="24"/>
          <w:szCs w:val="24"/>
        </w:rPr>
        <w:t xml:space="preserve"> а также отвлечённые, абстрактные </w:t>
      </w:r>
      <w:r w:rsidR="00997DC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Pr="001507B3">
        <w:rPr>
          <w:rFonts w:ascii="Times New Roman" w:hAnsi="Times New Roman" w:cs="Times New Roman"/>
          <w:i/>
          <w:sz w:val="24"/>
          <w:szCs w:val="24"/>
        </w:rPr>
        <w:t>(добрый, душевный</w:t>
      </w:r>
      <w:r w:rsidRPr="001507B3">
        <w:rPr>
          <w:rFonts w:ascii="Times New Roman" w:hAnsi="Times New Roman" w:cs="Times New Roman"/>
          <w:sz w:val="24"/>
          <w:szCs w:val="24"/>
        </w:rPr>
        <w:t>).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</w:t>
      </w:r>
      <w:r w:rsidRPr="001507B3">
        <w:rPr>
          <w:rFonts w:ascii="Times New Roman" w:hAnsi="Times New Roman" w:cs="Times New Roman"/>
          <w:sz w:val="24"/>
          <w:szCs w:val="24"/>
        </w:rPr>
        <w:t>ладеют обобщающими понятиями: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7DC6">
        <w:rPr>
          <w:rFonts w:ascii="Times New Roman" w:hAnsi="Times New Roman" w:cs="Times New Roman"/>
          <w:i/>
          <w:sz w:val="24"/>
          <w:szCs w:val="24"/>
        </w:rPr>
        <w:t>например</w:t>
      </w:r>
      <w:r w:rsidR="006F7C50">
        <w:rPr>
          <w:rFonts w:ascii="Times New Roman" w:hAnsi="Times New Roman" w:cs="Times New Roman"/>
          <w:i/>
          <w:sz w:val="24"/>
          <w:szCs w:val="24"/>
        </w:rPr>
        <w:t>,</w:t>
      </w:r>
      <w:r w:rsidR="00997DC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«транспорт», указывая, что транспорт </w:t>
      </w:r>
      <w:r w:rsidR="00997DC6">
        <w:rPr>
          <w:rFonts w:ascii="Times New Roman" w:hAnsi="Times New Roman" w:cs="Times New Roman"/>
          <w:i/>
          <w:sz w:val="24"/>
          <w:szCs w:val="24"/>
        </w:rPr>
        <w:t>воздушный (самолет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.), водный (катер, </w:t>
      </w:r>
      <w:r w:rsidR="00997DC6">
        <w:rPr>
          <w:rFonts w:ascii="Times New Roman" w:hAnsi="Times New Roman" w:cs="Times New Roman"/>
          <w:i/>
          <w:sz w:val="24"/>
          <w:szCs w:val="24"/>
        </w:rPr>
        <w:t>паром...), наземный</w:t>
      </w:r>
      <w:r w:rsidRPr="001507B3">
        <w:rPr>
          <w:rFonts w:ascii="Times New Roman" w:hAnsi="Times New Roman" w:cs="Times New Roman"/>
          <w:i/>
          <w:sz w:val="24"/>
          <w:szCs w:val="24"/>
        </w:rPr>
        <w:t>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 xml:space="preserve"> Имеют представление: - о сезонных изменениях в природе; - о </w:t>
      </w:r>
      <w:r w:rsidR="00997DC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выращивании овощей и фруктов; - о лесных ягодах и грибах; - о хищных и </w:t>
      </w:r>
      <w:r w:rsidR="00997DC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травоядных, домашних и диких животных; - о насекомых и птицах, рыбах.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Ориентируются в пространстве (право, сзади...) и времени (вчера, сегодня, ночью...).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 xml:space="preserve"> Знают: - названия месяцев, дней недели, части суток - название своей страны и столицы </w:t>
      </w:r>
      <w:proofErr w:type="gramStart"/>
      <w:r w:rsidRPr="001507B3">
        <w:rPr>
          <w:rFonts w:ascii="Times New Roman" w:hAnsi="Times New Roman" w:cs="Times New Roman"/>
          <w:sz w:val="24"/>
          <w:szCs w:val="24"/>
        </w:rPr>
        <w:t>государства;-</w:t>
      </w:r>
      <w:proofErr w:type="gramEnd"/>
      <w:r w:rsidRPr="001507B3">
        <w:rPr>
          <w:rFonts w:ascii="Times New Roman" w:hAnsi="Times New Roman" w:cs="Times New Roman"/>
          <w:sz w:val="24"/>
          <w:szCs w:val="24"/>
        </w:rPr>
        <w:t xml:space="preserve"> географические понятия: море, река, горы, пустыня, лес; - правила дорожного движения для пешеходов.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b/>
          <w:sz w:val="24"/>
          <w:szCs w:val="24"/>
        </w:rPr>
        <w:t>Грамматический строй речи.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Ребенок правильно употребляет в речи простые и сложные предлоги </w:t>
      </w:r>
      <w:r w:rsidRPr="001507B3">
        <w:rPr>
          <w:rFonts w:ascii="Times New Roman" w:hAnsi="Times New Roman" w:cs="Times New Roman"/>
          <w:i/>
          <w:sz w:val="24"/>
          <w:szCs w:val="24"/>
        </w:rPr>
        <w:t>(из, из-под...);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изменяет имена существительные по числам и падежам;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согласовывает в речи существительные с числительными </w:t>
      </w:r>
      <w:r w:rsidRPr="001507B3">
        <w:rPr>
          <w:rFonts w:ascii="Times New Roman" w:hAnsi="Times New Roman" w:cs="Times New Roman"/>
          <w:i/>
          <w:sz w:val="24"/>
          <w:szCs w:val="24"/>
        </w:rPr>
        <w:t>(пять</w:t>
      </w:r>
      <w:r>
        <w:rPr>
          <w:rFonts w:ascii="Times New Roman" w:hAnsi="Times New Roman" w:cs="Times New Roman"/>
          <w:i/>
          <w:sz w:val="24"/>
          <w:szCs w:val="24"/>
        </w:rPr>
        <w:t xml:space="preserve"> ложек, пять яблок, груш</w:t>
      </w:r>
      <w:r w:rsidRPr="001507B3">
        <w:rPr>
          <w:rFonts w:ascii="Times New Roman" w:hAnsi="Times New Roman" w:cs="Times New Roman"/>
          <w:i/>
          <w:sz w:val="24"/>
          <w:szCs w:val="24"/>
        </w:rPr>
        <w:t>);</w:t>
      </w:r>
      <w:r w:rsidRPr="001507B3">
        <w:rPr>
          <w:rFonts w:ascii="Times New Roman" w:hAnsi="Times New Roman" w:cs="Times New Roman"/>
          <w:sz w:val="24"/>
          <w:szCs w:val="24"/>
        </w:rPr>
        <w:t xml:space="preserve"> согласовывает прилагательные с именами существительными в роде числе и падеже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 (море синее, стулья деревянные, кукле новой);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образовывает притяжательные прилагательные </w:t>
      </w:r>
      <w:r w:rsidRPr="001507B3">
        <w:rPr>
          <w:rFonts w:ascii="Times New Roman" w:hAnsi="Times New Roman" w:cs="Times New Roman"/>
          <w:i/>
          <w:sz w:val="24"/>
          <w:szCs w:val="24"/>
        </w:rPr>
        <w:t>(медвежья, собачьи, папин...);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правильно по смыслу применяет все части речи.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</w:t>
      </w:r>
      <w:r w:rsidRPr="001507B3">
        <w:rPr>
          <w:rFonts w:ascii="Times New Roman" w:hAnsi="Times New Roman" w:cs="Times New Roman"/>
          <w:b/>
          <w:sz w:val="24"/>
          <w:szCs w:val="24"/>
        </w:rPr>
        <w:t>Связная речь.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 На шестом году жизни без дополнительных вопросов дети могут пересказать сказку или рассказ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507B3">
        <w:rPr>
          <w:rFonts w:ascii="Times New Roman" w:hAnsi="Times New Roman" w:cs="Times New Roman"/>
          <w:sz w:val="24"/>
          <w:szCs w:val="24"/>
        </w:rPr>
        <w:t>владеют монологической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речью</w:t>
      </w:r>
      <w:r w:rsidRPr="001507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К концу дошкольного периода дети владеют развернутой фразовой речью, фонетически, лексически и грамматически правильно оформленной.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</w:t>
      </w:r>
      <w:r w:rsidRPr="001507B3">
        <w:rPr>
          <w:rFonts w:ascii="Times New Roman" w:hAnsi="Times New Roman" w:cs="Times New Roman"/>
          <w:b/>
          <w:sz w:val="24"/>
          <w:szCs w:val="24"/>
        </w:rPr>
        <w:t>Звукопроизношение.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Пятилетние дети воспроизводят слова различной слоговой структуры и </w:t>
      </w:r>
      <w:proofErr w:type="spellStart"/>
      <w:r w:rsidRPr="001507B3">
        <w:rPr>
          <w:rFonts w:ascii="Times New Roman" w:hAnsi="Times New Roman" w:cs="Times New Roman"/>
          <w:sz w:val="24"/>
          <w:szCs w:val="24"/>
        </w:rPr>
        <w:t>звуконаполняемости</w:t>
      </w:r>
      <w:proofErr w:type="spellEnd"/>
      <w:r w:rsidRPr="001507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507B3">
        <w:rPr>
          <w:rFonts w:ascii="Times New Roman" w:hAnsi="Times New Roman" w:cs="Times New Roman"/>
          <w:sz w:val="24"/>
          <w:szCs w:val="24"/>
        </w:rPr>
        <w:t>шибки касаются наиболе</w:t>
      </w:r>
      <w:r>
        <w:rPr>
          <w:rFonts w:ascii="Times New Roman" w:hAnsi="Times New Roman" w:cs="Times New Roman"/>
          <w:sz w:val="24"/>
          <w:szCs w:val="24"/>
        </w:rPr>
        <w:t xml:space="preserve">е трудных, мало употребительных, </w:t>
      </w:r>
      <w:r w:rsidRPr="001507B3">
        <w:rPr>
          <w:rFonts w:ascii="Times New Roman" w:hAnsi="Times New Roman" w:cs="Times New Roman"/>
          <w:sz w:val="24"/>
          <w:szCs w:val="24"/>
        </w:rPr>
        <w:t xml:space="preserve">незнакомых слов. 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Бурное речевое развитие детей в этом возрасте базируется на готовности артикуляционного аппарата (губ, языка, щёк, мягкого неба, нижней челюсти) к производству полноценных звуков речи. К шести годам дети овладевают произношением всех звуков речи, однако у некоторых детей усвоение звуков может проходить неравномерно или неверно, могут еще наблюдаться трудности произношения сложных звуков [Л], [Р], [РЬ].</w:t>
      </w:r>
    </w:p>
    <w:p w:rsidR="001507B3" w:rsidRPr="001507B3" w:rsidRDefault="001507B3" w:rsidP="001507B3">
      <w:pPr>
        <w:ind w:firstLine="284"/>
        <w:jc w:val="both"/>
        <w:rPr>
          <w:rFonts w:ascii="Times New Roman" w:hAnsi="Times New Roman" w:cs="Times New Roman"/>
          <w:i/>
        </w:rPr>
      </w:pPr>
      <w:r w:rsidRPr="001507B3">
        <w:rPr>
          <w:rFonts w:ascii="Times New Roman" w:hAnsi="Times New Roman" w:cs="Times New Roman"/>
          <w:i/>
        </w:rPr>
        <w:t>Учитель-логопед Балабанова Татьяна Андреевна +79527263219.</w:t>
      </w:r>
    </w:p>
    <w:p w:rsidR="001507B3" w:rsidRDefault="001507B3" w:rsidP="001507B3">
      <w:pPr>
        <w:ind w:firstLine="284"/>
        <w:jc w:val="both"/>
        <w:rPr>
          <w:rFonts w:ascii="Times New Roman" w:hAnsi="Times New Roman" w:cs="Times New Roman"/>
          <w:i/>
        </w:rPr>
      </w:pPr>
      <w:r w:rsidRPr="001507B3">
        <w:rPr>
          <w:rFonts w:ascii="Times New Roman" w:hAnsi="Times New Roman" w:cs="Times New Roman"/>
          <w:i/>
        </w:rPr>
        <w:t xml:space="preserve">Время для индивидуальных консультаций </w:t>
      </w:r>
      <w:r>
        <w:rPr>
          <w:rFonts w:ascii="Times New Roman" w:hAnsi="Times New Roman" w:cs="Times New Roman"/>
          <w:i/>
        </w:rPr>
        <w:t>обговаривается индивидуально.</w:t>
      </w:r>
    </w:p>
    <w:p w:rsidR="00997DC6" w:rsidRPr="001507B3" w:rsidRDefault="00997DC6" w:rsidP="00997DC6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ОСОБЕННОСТИ РЕЧЕВОГО РАЗВИТИЯ ДЕТЕЙ 5-6 ЛЕТ.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07B3">
        <w:rPr>
          <w:rFonts w:ascii="Times New Roman" w:hAnsi="Times New Roman" w:cs="Times New Roman"/>
          <w:b/>
          <w:i/>
          <w:sz w:val="24"/>
          <w:szCs w:val="24"/>
        </w:rPr>
        <w:t>Речь ребенка формируется под влиянием речи взрослых.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b/>
          <w:sz w:val="24"/>
          <w:szCs w:val="24"/>
        </w:rPr>
        <w:t>Словарь.</w:t>
      </w:r>
      <w:r w:rsidRPr="001507B3">
        <w:rPr>
          <w:rFonts w:ascii="Times New Roman" w:hAnsi="Times New Roman" w:cs="Times New Roman"/>
          <w:sz w:val="24"/>
          <w:szCs w:val="24"/>
        </w:rPr>
        <w:t xml:space="preserve"> В речи ребенка этого возраста появляются собирательные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существительные. (Сущ., обозначающие совокупность лиц, предметов,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явлений как единство. </w:t>
      </w:r>
      <w:proofErr w:type="gramStart"/>
      <w:r w:rsidRPr="001507B3">
        <w:rPr>
          <w:rFonts w:ascii="Times New Roman" w:hAnsi="Times New Roman" w:cs="Times New Roman"/>
          <w:i/>
          <w:sz w:val="24"/>
          <w:szCs w:val="24"/>
        </w:rPr>
        <w:t>Например</w:t>
      </w:r>
      <w:proofErr w:type="gramEnd"/>
      <w:r w:rsidRPr="001507B3">
        <w:rPr>
          <w:rFonts w:ascii="Times New Roman" w:hAnsi="Times New Roman" w:cs="Times New Roman"/>
          <w:i/>
          <w:sz w:val="24"/>
          <w:szCs w:val="24"/>
        </w:rPr>
        <w:t>: родня, детвора, листва, бельё и пр</w:t>
      </w:r>
      <w:r w:rsidRPr="001507B3">
        <w:rPr>
          <w:rFonts w:ascii="Times New Roman" w:hAnsi="Times New Roman" w:cs="Times New Roman"/>
          <w:sz w:val="24"/>
          <w:szCs w:val="24"/>
        </w:rPr>
        <w:t>.)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 xml:space="preserve">В речи появляются прилагательные, обозначающие состав, состояние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предметов </w:t>
      </w:r>
      <w:r w:rsidRPr="001507B3">
        <w:rPr>
          <w:rFonts w:ascii="Times New Roman" w:hAnsi="Times New Roman" w:cs="Times New Roman"/>
          <w:i/>
          <w:sz w:val="24"/>
          <w:szCs w:val="24"/>
        </w:rPr>
        <w:t>(деревянный, замёрзший),</w:t>
      </w:r>
      <w:r w:rsidRPr="001507B3">
        <w:rPr>
          <w:rFonts w:ascii="Times New Roman" w:hAnsi="Times New Roman" w:cs="Times New Roman"/>
          <w:sz w:val="24"/>
          <w:szCs w:val="24"/>
        </w:rPr>
        <w:t xml:space="preserve"> а также отвлечённые, абстрактные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понятия </w:t>
      </w:r>
      <w:r w:rsidRPr="001507B3">
        <w:rPr>
          <w:rFonts w:ascii="Times New Roman" w:hAnsi="Times New Roman" w:cs="Times New Roman"/>
          <w:i/>
          <w:sz w:val="24"/>
          <w:szCs w:val="24"/>
        </w:rPr>
        <w:t>(добрый, душевный</w:t>
      </w:r>
      <w:r w:rsidRPr="001507B3">
        <w:rPr>
          <w:rFonts w:ascii="Times New Roman" w:hAnsi="Times New Roman" w:cs="Times New Roman"/>
          <w:sz w:val="24"/>
          <w:szCs w:val="24"/>
        </w:rPr>
        <w:t>).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В</w:t>
      </w:r>
      <w:r w:rsidRPr="001507B3">
        <w:rPr>
          <w:rFonts w:ascii="Times New Roman" w:hAnsi="Times New Roman" w:cs="Times New Roman"/>
          <w:sz w:val="24"/>
          <w:szCs w:val="24"/>
        </w:rPr>
        <w:t>ладеют обобщающими понятиями: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например</w:t>
      </w:r>
      <w:r w:rsidR="006F7C5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«транспорт», указывая, что транспорт </w:t>
      </w:r>
      <w:r>
        <w:rPr>
          <w:rFonts w:ascii="Times New Roman" w:hAnsi="Times New Roman" w:cs="Times New Roman"/>
          <w:i/>
          <w:sz w:val="24"/>
          <w:szCs w:val="24"/>
        </w:rPr>
        <w:t>воздушный (самолет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.), водный (катер, </w:t>
      </w:r>
      <w:r>
        <w:rPr>
          <w:rFonts w:ascii="Times New Roman" w:hAnsi="Times New Roman" w:cs="Times New Roman"/>
          <w:i/>
          <w:sz w:val="24"/>
          <w:szCs w:val="24"/>
        </w:rPr>
        <w:t>паром...), наземный</w:t>
      </w:r>
      <w:r w:rsidRPr="001507B3">
        <w:rPr>
          <w:rFonts w:ascii="Times New Roman" w:hAnsi="Times New Roman" w:cs="Times New Roman"/>
          <w:i/>
          <w:sz w:val="24"/>
          <w:szCs w:val="24"/>
        </w:rPr>
        <w:t>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 xml:space="preserve"> Имеют представление: - о сезонных изменениях в природе; - о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выращивании овощей и фруктов; - о лесных ягодах и грибах; - о хищных и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травоядных, домашних и диких животных; - о насекомых и птицах, рыбах.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Ориентируются в пространстве (право, сзади...) и времени (вчера, сегодня, ночью...).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 xml:space="preserve">Знают: - названия месяцев, дней недели, части суток - название своей страны и столицы </w:t>
      </w:r>
      <w:proofErr w:type="gramStart"/>
      <w:r w:rsidRPr="001507B3">
        <w:rPr>
          <w:rFonts w:ascii="Times New Roman" w:hAnsi="Times New Roman" w:cs="Times New Roman"/>
          <w:sz w:val="24"/>
          <w:szCs w:val="24"/>
        </w:rPr>
        <w:t>государства;-</w:t>
      </w:r>
      <w:proofErr w:type="gramEnd"/>
      <w:r w:rsidRPr="001507B3">
        <w:rPr>
          <w:rFonts w:ascii="Times New Roman" w:hAnsi="Times New Roman" w:cs="Times New Roman"/>
          <w:sz w:val="24"/>
          <w:szCs w:val="24"/>
        </w:rPr>
        <w:t xml:space="preserve"> географические понятия: море, река, горы, пустыня, лес; - правила дорожного движения для пешеходов.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b/>
          <w:sz w:val="24"/>
          <w:szCs w:val="24"/>
        </w:rPr>
        <w:t>Грамматический строй речи.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Ребенок правильно употребляет в речи простые и сложные предлоги </w:t>
      </w:r>
      <w:r w:rsidRPr="001507B3">
        <w:rPr>
          <w:rFonts w:ascii="Times New Roman" w:hAnsi="Times New Roman" w:cs="Times New Roman"/>
          <w:i/>
          <w:sz w:val="24"/>
          <w:szCs w:val="24"/>
        </w:rPr>
        <w:t>(из, из-под...);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изменяет имена существительные по числам и падежам;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согласовывает в речи существительные с числительными </w:t>
      </w:r>
      <w:r w:rsidRPr="001507B3">
        <w:rPr>
          <w:rFonts w:ascii="Times New Roman" w:hAnsi="Times New Roman" w:cs="Times New Roman"/>
          <w:i/>
          <w:sz w:val="24"/>
          <w:szCs w:val="24"/>
        </w:rPr>
        <w:t>(пять</w:t>
      </w:r>
      <w:r>
        <w:rPr>
          <w:rFonts w:ascii="Times New Roman" w:hAnsi="Times New Roman" w:cs="Times New Roman"/>
          <w:i/>
          <w:sz w:val="24"/>
          <w:szCs w:val="24"/>
        </w:rPr>
        <w:t xml:space="preserve"> ложек, пять яблок, груш</w:t>
      </w:r>
      <w:r w:rsidRPr="001507B3">
        <w:rPr>
          <w:rFonts w:ascii="Times New Roman" w:hAnsi="Times New Roman" w:cs="Times New Roman"/>
          <w:i/>
          <w:sz w:val="24"/>
          <w:szCs w:val="24"/>
        </w:rPr>
        <w:t>);</w:t>
      </w:r>
      <w:r w:rsidRPr="001507B3">
        <w:rPr>
          <w:rFonts w:ascii="Times New Roman" w:hAnsi="Times New Roman" w:cs="Times New Roman"/>
          <w:sz w:val="24"/>
          <w:szCs w:val="24"/>
        </w:rPr>
        <w:t xml:space="preserve"> согласовывает прилагательные с именами существительными в роде числе и падеже</w:t>
      </w:r>
      <w:r w:rsidRPr="001507B3">
        <w:rPr>
          <w:rFonts w:ascii="Times New Roman" w:hAnsi="Times New Roman" w:cs="Times New Roman"/>
          <w:i/>
          <w:sz w:val="24"/>
          <w:szCs w:val="24"/>
        </w:rPr>
        <w:t xml:space="preserve"> (море синее, стулья деревянные, кукле новой);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образовывает притяжательные прилагательные </w:t>
      </w:r>
      <w:r w:rsidRPr="001507B3">
        <w:rPr>
          <w:rFonts w:ascii="Times New Roman" w:hAnsi="Times New Roman" w:cs="Times New Roman"/>
          <w:i/>
          <w:sz w:val="24"/>
          <w:szCs w:val="24"/>
        </w:rPr>
        <w:t>(медвежья, собачьи, папин...);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правильно по смыслу применяет все части речи.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</w:t>
      </w:r>
      <w:r w:rsidRPr="001507B3">
        <w:rPr>
          <w:rFonts w:ascii="Times New Roman" w:hAnsi="Times New Roman" w:cs="Times New Roman"/>
          <w:b/>
          <w:sz w:val="24"/>
          <w:szCs w:val="24"/>
        </w:rPr>
        <w:t>Связная речь.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 На шестом году жизни без дополнительных вопросов дети могут пересказать сказку или рассказ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507B3">
        <w:rPr>
          <w:rFonts w:ascii="Times New Roman" w:hAnsi="Times New Roman" w:cs="Times New Roman"/>
          <w:sz w:val="24"/>
          <w:szCs w:val="24"/>
        </w:rPr>
        <w:t>владеют монологической</w:t>
      </w:r>
      <w:r>
        <w:rPr>
          <w:rFonts w:ascii="Times New Roman" w:hAnsi="Times New Roman" w:cs="Times New Roman"/>
          <w:sz w:val="24"/>
          <w:szCs w:val="24"/>
        </w:rPr>
        <w:t xml:space="preserve"> речью</w:t>
      </w:r>
      <w:r w:rsidRPr="001507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>К концу дошкольного периода дети владеют развернутой фразовой речью, фонетически, лексически и грамматически правильно оформленной.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</w:t>
      </w:r>
      <w:r w:rsidRPr="001507B3">
        <w:rPr>
          <w:rFonts w:ascii="Times New Roman" w:hAnsi="Times New Roman" w:cs="Times New Roman"/>
          <w:b/>
          <w:sz w:val="24"/>
          <w:szCs w:val="24"/>
        </w:rPr>
        <w:t>Звукопроизношение.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07B3">
        <w:rPr>
          <w:rFonts w:ascii="Times New Roman" w:hAnsi="Times New Roman" w:cs="Times New Roman"/>
          <w:sz w:val="24"/>
          <w:szCs w:val="24"/>
        </w:rPr>
        <w:t xml:space="preserve">Пятилетние дети воспроизводят слова различной слоговой структуры и </w:t>
      </w:r>
      <w:proofErr w:type="spellStart"/>
      <w:r w:rsidRPr="001507B3">
        <w:rPr>
          <w:rFonts w:ascii="Times New Roman" w:hAnsi="Times New Roman" w:cs="Times New Roman"/>
          <w:sz w:val="24"/>
          <w:szCs w:val="24"/>
        </w:rPr>
        <w:t>звуконаполняемости</w:t>
      </w:r>
      <w:proofErr w:type="spellEnd"/>
      <w:r w:rsidRPr="001507B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507B3">
        <w:rPr>
          <w:rFonts w:ascii="Times New Roman" w:hAnsi="Times New Roman" w:cs="Times New Roman"/>
          <w:sz w:val="24"/>
          <w:szCs w:val="24"/>
        </w:rPr>
        <w:t>шибки касаются наиболе</w:t>
      </w:r>
      <w:r>
        <w:rPr>
          <w:rFonts w:ascii="Times New Roman" w:hAnsi="Times New Roman" w:cs="Times New Roman"/>
          <w:sz w:val="24"/>
          <w:szCs w:val="24"/>
        </w:rPr>
        <w:t xml:space="preserve">е трудных, мало употребительных, </w:t>
      </w:r>
      <w:r w:rsidRPr="001507B3">
        <w:rPr>
          <w:rFonts w:ascii="Times New Roman" w:hAnsi="Times New Roman" w:cs="Times New Roman"/>
          <w:sz w:val="24"/>
          <w:szCs w:val="24"/>
        </w:rPr>
        <w:t>незн</w:t>
      </w:r>
      <w:bookmarkStart w:id="0" w:name="_GoBack"/>
      <w:bookmarkEnd w:id="0"/>
      <w:r w:rsidRPr="001507B3">
        <w:rPr>
          <w:rFonts w:ascii="Times New Roman" w:hAnsi="Times New Roman" w:cs="Times New Roman"/>
          <w:sz w:val="24"/>
          <w:szCs w:val="24"/>
        </w:rPr>
        <w:t xml:space="preserve">акомых слов. </w:t>
      </w:r>
    </w:p>
    <w:p w:rsidR="00997DC6" w:rsidRPr="001507B3" w:rsidRDefault="00997DC6" w:rsidP="00997DC6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507B3">
        <w:rPr>
          <w:rFonts w:ascii="Times New Roman" w:hAnsi="Times New Roman" w:cs="Times New Roman"/>
          <w:sz w:val="24"/>
          <w:szCs w:val="24"/>
        </w:rPr>
        <w:t> Бурное речевое развитие детей в этом возрасте базируется на готовности артикуляционного аппарата (губ, языка, щёк, мягкого неба, нижней челюсти) к производству полноценных звуков речи. К шести годам дети овладевают произношением всех звуков речи, однако у некоторых детей усвоение звуков может проходить неравномерно или неверно, могут еще наблюдаться трудности произношения сложных звуков [Л], [Р], [РЬ].</w:t>
      </w:r>
    </w:p>
    <w:p w:rsidR="006F7C50" w:rsidRPr="001507B3" w:rsidRDefault="00997DC6" w:rsidP="006F7C50">
      <w:pPr>
        <w:ind w:firstLine="284"/>
        <w:jc w:val="both"/>
        <w:rPr>
          <w:rFonts w:ascii="Times New Roman" w:hAnsi="Times New Roman" w:cs="Times New Roman"/>
          <w:i/>
        </w:rPr>
      </w:pPr>
      <w:r w:rsidRPr="001507B3">
        <w:rPr>
          <w:rFonts w:ascii="Times New Roman" w:hAnsi="Times New Roman" w:cs="Times New Roman"/>
          <w:i/>
        </w:rPr>
        <w:t>Учитель-логопед Балабанова Татьяна Андреевна +79527263219.</w:t>
      </w:r>
    </w:p>
    <w:p w:rsidR="00997DC6" w:rsidRDefault="00997DC6" w:rsidP="00997DC6">
      <w:pPr>
        <w:ind w:firstLine="284"/>
        <w:jc w:val="both"/>
        <w:rPr>
          <w:rFonts w:ascii="Times New Roman" w:hAnsi="Times New Roman" w:cs="Times New Roman"/>
          <w:i/>
        </w:rPr>
      </w:pPr>
      <w:r w:rsidRPr="001507B3">
        <w:rPr>
          <w:rFonts w:ascii="Times New Roman" w:hAnsi="Times New Roman" w:cs="Times New Roman"/>
          <w:i/>
        </w:rPr>
        <w:t xml:space="preserve">Время для индивидуальных консультаций </w:t>
      </w:r>
      <w:r>
        <w:rPr>
          <w:rFonts w:ascii="Times New Roman" w:hAnsi="Times New Roman" w:cs="Times New Roman"/>
          <w:i/>
        </w:rPr>
        <w:t>обговаривается индивидуально.</w:t>
      </w:r>
    </w:p>
    <w:p w:rsidR="001507B3" w:rsidRPr="00881A85" w:rsidRDefault="001507B3" w:rsidP="001507B3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</w:rPr>
      </w:pPr>
      <w:r w:rsidRPr="00881A85">
        <w:rPr>
          <w:rFonts w:ascii="Times New Roman" w:eastAsia="Calibri" w:hAnsi="Times New Roman" w:cs="Times New Roman"/>
          <w:b/>
        </w:rPr>
        <w:lastRenderedPageBreak/>
        <w:t>Рекомендации по проведению артикуляционной гимнастики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t>1.</w:t>
      </w:r>
      <w:r w:rsidRPr="00B54C6A">
        <w:rPr>
          <w:rFonts w:ascii="Calibri" w:eastAsia="Calibri" w:hAnsi="Calibri" w:cs="Times New Roman"/>
        </w:rPr>
        <w:t xml:space="preserve"> </w:t>
      </w:r>
      <w:r w:rsidRPr="00881A85">
        <w:rPr>
          <w:rFonts w:ascii="Times New Roman" w:eastAsia="Calibri" w:hAnsi="Times New Roman" w:cs="Times New Roman"/>
        </w:rPr>
        <w:t>Только после того, как Вы сами освоите упражнение, предлагайте его ребенку. Упражнения выполняются после показа взрослого. Для поддержания интереса к гимнастике используются</w:t>
      </w:r>
      <w:r>
        <w:rPr>
          <w:rFonts w:ascii="Times New Roman" w:eastAsia="Calibri" w:hAnsi="Times New Roman" w:cs="Times New Roman"/>
        </w:rPr>
        <w:t xml:space="preserve"> стихи, видео.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2.</w:t>
      </w:r>
      <w:r w:rsidRPr="00881A85">
        <w:rPr>
          <w:rFonts w:ascii="Times New Roman" w:eastAsia="Calibri" w:hAnsi="Times New Roman" w:cs="Times New Roman"/>
        </w:rPr>
        <w:t xml:space="preserve">Гимнастика проводится </w:t>
      </w:r>
      <w:r w:rsidRPr="00881A85">
        <w:rPr>
          <w:rFonts w:ascii="Times New Roman" w:eastAsia="Calibri" w:hAnsi="Times New Roman" w:cs="Times New Roman"/>
          <w:b/>
        </w:rPr>
        <w:t>ежедневно по 5-10 минут</w:t>
      </w:r>
      <w:r w:rsidRPr="00881A85">
        <w:rPr>
          <w:rFonts w:ascii="Times New Roman" w:hAnsi="Times New Roman" w:cs="Times New Roman"/>
        </w:rPr>
        <w:t xml:space="preserve">, </w:t>
      </w:r>
      <w:r w:rsidRPr="00881A85">
        <w:rPr>
          <w:rFonts w:ascii="Times New Roman" w:eastAsia="Calibri" w:hAnsi="Times New Roman" w:cs="Times New Roman"/>
        </w:rPr>
        <w:t xml:space="preserve">сидя </w:t>
      </w:r>
      <w:r w:rsidRPr="00881A85">
        <w:rPr>
          <w:rFonts w:ascii="Times New Roman" w:eastAsia="Calibri" w:hAnsi="Times New Roman" w:cs="Times New Roman"/>
          <w:b/>
        </w:rPr>
        <w:t>перед зеркалом</w:t>
      </w:r>
      <w:r w:rsidRPr="00881A85">
        <w:rPr>
          <w:rFonts w:ascii="Times New Roman" w:eastAsia="Calibri" w:hAnsi="Times New Roman" w:cs="Times New Roman"/>
        </w:rPr>
        <w:t xml:space="preserve"> (достаточно настольного зеркала 15*15 см.), в спокойной обстановке, при достаточном освещении.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3.</w:t>
      </w:r>
      <w:r w:rsidRPr="00881A85">
        <w:rPr>
          <w:rFonts w:ascii="Times New Roman" w:eastAsia="Calibri" w:hAnsi="Times New Roman" w:cs="Times New Roman"/>
        </w:rPr>
        <w:t>Комплекс на 1 занятие включает 5-7 упражнений.</w:t>
      </w:r>
      <w:r w:rsidRPr="00881A85">
        <w:rPr>
          <w:rFonts w:ascii="Times New Roman" w:hAnsi="Times New Roman" w:cs="Times New Roman"/>
          <w:b/>
          <w:i/>
        </w:rPr>
        <w:t xml:space="preserve"> </w:t>
      </w:r>
      <w:r w:rsidRPr="00881A85">
        <w:rPr>
          <w:rFonts w:ascii="Times New Roman" w:eastAsia="Calibri" w:hAnsi="Times New Roman" w:cs="Times New Roman"/>
          <w:b/>
          <w:i/>
        </w:rPr>
        <w:t>Каждое упражнение выполняется по 5 раз</w:t>
      </w:r>
      <w:r w:rsidRPr="00881A85">
        <w:rPr>
          <w:rFonts w:ascii="Times New Roman" w:eastAsia="Calibri" w:hAnsi="Times New Roman" w:cs="Times New Roman"/>
        </w:rPr>
        <w:t>.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81A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Обязательно контролируйте</w:t>
      </w:r>
      <w:r w:rsidRPr="00881A85">
        <w:rPr>
          <w:rFonts w:ascii="Times New Roman" w:eastAsia="Calibri" w:hAnsi="Times New Roman" w:cs="Times New Roman"/>
        </w:rPr>
        <w:t xml:space="preserve"> правильность и четкость выполнения упражнений.</w:t>
      </w:r>
    </w:p>
    <w:p w:rsidR="001507B3" w:rsidRPr="00881A85" w:rsidRDefault="001507B3" w:rsidP="001507B3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  <w:bCs/>
        </w:rPr>
      </w:pPr>
      <w:r w:rsidRPr="00881A85">
        <w:rPr>
          <w:rFonts w:ascii="Times New Roman" w:eastAsia="Calibri" w:hAnsi="Times New Roman" w:cs="Times New Roman"/>
          <w:b/>
        </w:rPr>
        <w:t>Упражнения</w:t>
      </w:r>
    </w:p>
    <w:tbl>
      <w:tblPr>
        <w:tblW w:w="8348" w:type="dxa"/>
        <w:tblInd w:w="108" w:type="dxa"/>
        <w:tblLook w:val="0000" w:firstRow="0" w:lastRow="0" w:firstColumn="0" w:lastColumn="0" w:noHBand="0" w:noVBand="0"/>
      </w:tblPr>
      <w:tblGrid>
        <w:gridCol w:w="4962"/>
        <w:gridCol w:w="3386"/>
      </w:tblGrid>
      <w:tr w:rsidR="001507B3" w:rsidRPr="00881A85" w:rsidTr="00D87B2E">
        <w:tc>
          <w:tcPr>
            <w:tcW w:w="4962" w:type="dxa"/>
          </w:tcPr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1. «Лягушка».</w:t>
            </w:r>
            <w:r w:rsidRPr="00881A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 xml:space="preserve">Губы растянуть в улыбке. Показать верхние зубы. Нижние зубы не должны быть видны. </w:t>
            </w:r>
          </w:p>
          <w:p w:rsidR="001507B3" w:rsidRDefault="001507B3" w:rsidP="00D87B2E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2. «Оскал».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Широко улыбнуться, выставив и верхние и нижние зубы, задержаться так на 5 секунд. </w:t>
            </w:r>
          </w:p>
          <w:p w:rsidR="001507B3" w:rsidRPr="00881A85" w:rsidRDefault="001507B3" w:rsidP="00D87B2E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3. «Лопата».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>Широкий язык расслабить, положить на нижнюю губу. Следить, чтобы язык не дрожал. Удержать под счет от 1 до 5.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4. «Чистим зубы».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</w:rPr>
              <w:t xml:space="preserve">Рот приоткрыт, видны все зубы. Языком почистить нижние зубы с внутренней стороны (движениями вправо-влево). Нижняя челюсть неподвижна. 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5. «Вкусное варенье».</w:t>
            </w:r>
          </w:p>
          <w:p w:rsidR="001507B3" w:rsidRPr="00881A85" w:rsidRDefault="001507B3" w:rsidP="00D87B2E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Представить, что верхняя губа намазана вареньем. Рот приоткрыть, широким кончиком языка облизать губу сверху вниз (но не по кругу). Нижняя челюсть неподвижна. Повторить 5 раз.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6. «Чашечка».</w:t>
            </w:r>
          </w:p>
          <w:p w:rsidR="001507B3" w:rsidRPr="00881A85" w:rsidRDefault="001507B3" w:rsidP="00D87B2E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Широкий язык поднять кверху. Потянуться к верхним зубам, но не касаться их. Нижняя губа не должна натягиваться на зубы. Удержать под счет от 1 до5.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</w:rPr>
            </w:pP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81A85">
              <w:rPr>
                <w:rFonts w:ascii="Times New Roman" w:eastAsia="Calibri" w:hAnsi="Times New Roman" w:cs="Times New Roman"/>
                <w:b/>
                <w:bCs/>
              </w:rPr>
              <w:t>. «Лошадка».</w:t>
            </w:r>
          </w:p>
          <w:p w:rsidR="001507B3" w:rsidRPr="00881A85" w:rsidRDefault="001507B3" w:rsidP="00D87B2E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Присосать спинку языка к небу и оторвать ее (пощелкать языком). Все зубы видны. Нижняя челюсть неподвижна.</w:t>
            </w:r>
          </w:p>
        </w:tc>
        <w:tc>
          <w:tcPr>
            <w:tcW w:w="3386" w:type="dxa"/>
          </w:tcPr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Тянуть губы прямо к ушкам</w:t>
            </w:r>
          </w:p>
          <w:p w:rsidR="001507B3" w:rsidRPr="00881A85" w:rsidRDefault="001507B3" w:rsidP="00D87B2E">
            <w:pPr>
              <w:tabs>
                <w:tab w:val="left" w:pos="3744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Очень нравится лягушкам.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Default="001507B3" w:rsidP="00D87B2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b/>
                <w:color w:val="000000"/>
              </w:rPr>
              <w:t>С</w:t>
            </w: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трашный пес на нас напал, </w:t>
            </w:r>
          </w:p>
          <w:p w:rsidR="001507B3" w:rsidRPr="00881A85" w:rsidRDefault="001507B3" w:rsidP="00D87B2E">
            <w:pPr>
              <w:ind w:left="-108"/>
              <w:rPr>
                <w:rFonts w:ascii="Times New Roman" w:eastAsia="Calibri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вот такой у нас оскал. </w:t>
            </w:r>
          </w:p>
          <w:p w:rsidR="001507B3" w:rsidRDefault="001507B3" w:rsidP="00D87B2E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7B3" w:rsidRDefault="001507B3" w:rsidP="00D87B2E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7B3" w:rsidRPr="00881A85" w:rsidRDefault="001507B3" w:rsidP="00D87B2E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лопатой положи</w:t>
            </w:r>
          </w:p>
          <w:p w:rsidR="001507B3" w:rsidRPr="00881A85" w:rsidRDefault="001507B3" w:rsidP="00D87B2E">
            <w:pPr>
              <w:pStyle w:val="2"/>
              <w:tabs>
                <w:tab w:val="left" w:pos="3852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под счет его держи.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Раз, два, три, четыре, пять,</w:t>
            </w:r>
          </w:p>
          <w:p w:rsidR="001507B3" w:rsidRPr="00881A85" w:rsidRDefault="001507B3" w:rsidP="00D87B2E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надо расслаблять.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Чищу зубы, посмотри,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Не болели чтоб они.</w:t>
            </w:r>
          </w:p>
          <w:p w:rsidR="001507B3" w:rsidRPr="00881A85" w:rsidRDefault="001507B3" w:rsidP="00D87B2E">
            <w:pPr>
              <w:tabs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Ох, и вкусное варенье!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Жаль, осталось на губе.</w:t>
            </w: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Язычок я подниму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варенье оближу.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Язычок наш поумнел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Сделать чашечку сумел.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Можно чай туда налить,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И с конфетами попить.</w:t>
            </w:r>
          </w:p>
          <w:p w:rsidR="001507B3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 люблю свою лошадку.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Причешу ей шерстку гладко,</w:t>
            </w: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Гребешком приглажу хвостик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верхом поеду в гости.</w:t>
            </w:r>
          </w:p>
        </w:tc>
      </w:tr>
    </w:tbl>
    <w:p w:rsidR="001507B3" w:rsidRDefault="001507B3" w:rsidP="00D96395">
      <w:pPr>
        <w:tabs>
          <w:tab w:val="left" w:pos="8460"/>
        </w:tabs>
        <w:ind w:right="535"/>
      </w:pPr>
    </w:p>
    <w:p w:rsidR="001507B3" w:rsidRPr="00881A85" w:rsidRDefault="001507B3" w:rsidP="001507B3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</w:rPr>
      </w:pPr>
      <w:r w:rsidRPr="00881A85">
        <w:rPr>
          <w:rFonts w:ascii="Times New Roman" w:eastAsia="Calibri" w:hAnsi="Times New Roman" w:cs="Times New Roman"/>
          <w:b/>
        </w:rPr>
        <w:t>Рекомендации по проведению артикуляционной гимнастики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t>1.</w:t>
      </w:r>
      <w:r w:rsidRPr="00B54C6A">
        <w:rPr>
          <w:rFonts w:ascii="Calibri" w:eastAsia="Calibri" w:hAnsi="Calibri" w:cs="Times New Roman"/>
        </w:rPr>
        <w:t xml:space="preserve"> </w:t>
      </w:r>
      <w:r w:rsidRPr="00881A85">
        <w:rPr>
          <w:rFonts w:ascii="Times New Roman" w:eastAsia="Calibri" w:hAnsi="Times New Roman" w:cs="Times New Roman"/>
        </w:rPr>
        <w:t xml:space="preserve">Только после того, как Вы сами освоите упражнение, предлагайте его ребенку. Упражнения выполняются после показа взрослого. Для поддержания интереса </w:t>
      </w:r>
      <w:r>
        <w:rPr>
          <w:rFonts w:ascii="Times New Roman" w:eastAsia="Calibri" w:hAnsi="Times New Roman" w:cs="Times New Roman"/>
        </w:rPr>
        <w:t>к гимнастике используются стихи, видео.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2.</w:t>
      </w:r>
      <w:r w:rsidRPr="00881A85">
        <w:rPr>
          <w:rFonts w:ascii="Times New Roman" w:eastAsia="Calibri" w:hAnsi="Times New Roman" w:cs="Times New Roman"/>
        </w:rPr>
        <w:t xml:space="preserve">Гимнастика проводится </w:t>
      </w:r>
      <w:r w:rsidRPr="00881A85">
        <w:rPr>
          <w:rFonts w:ascii="Times New Roman" w:eastAsia="Calibri" w:hAnsi="Times New Roman" w:cs="Times New Roman"/>
          <w:b/>
        </w:rPr>
        <w:t>ежедневно по 5-10 минут</w:t>
      </w:r>
      <w:r w:rsidRPr="00881A85">
        <w:rPr>
          <w:rFonts w:ascii="Times New Roman" w:hAnsi="Times New Roman" w:cs="Times New Roman"/>
        </w:rPr>
        <w:t xml:space="preserve">, </w:t>
      </w:r>
      <w:r w:rsidRPr="00881A85">
        <w:rPr>
          <w:rFonts w:ascii="Times New Roman" w:eastAsia="Calibri" w:hAnsi="Times New Roman" w:cs="Times New Roman"/>
        </w:rPr>
        <w:t xml:space="preserve">сидя </w:t>
      </w:r>
      <w:r w:rsidRPr="00881A85">
        <w:rPr>
          <w:rFonts w:ascii="Times New Roman" w:eastAsia="Calibri" w:hAnsi="Times New Roman" w:cs="Times New Roman"/>
          <w:b/>
        </w:rPr>
        <w:t>перед зеркалом</w:t>
      </w:r>
      <w:r w:rsidRPr="00881A85">
        <w:rPr>
          <w:rFonts w:ascii="Times New Roman" w:eastAsia="Calibri" w:hAnsi="Times New Roman" w:cs="Times New Roman"/>
        </w:rPr>
        <w:t xml:space="preserve"> (достаточно настольного зеркала 15*15 см.), в спокойной обстановке, при достаточном освещении.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 w:rsidRPr="00881A85">
        <w:rPr>
          <w:rFonts w:ascii="Times New Roman" w:hAnsi="Times New Roman" w:cs="Times New Roman"/>
        </w:rPr>
        <w:t>3.</w:t>
      </w:r>
      <w:r w:rsidRPr="00881A85">
        <w:rPr>
          <w:rFonts w:ascii="Times New Roman" w:eastAsia="Calibri" w:hAnsi="Times New Roman" w:cs="Times New Roman"/>
        </w:rPr>
        <w:t>Комплекс на 1 занятие включает 5-7 упражнений.</w:t>
      </w:r>
      <w:r w:rsidRPr="00881A85">
        <w:rPr>
          <w:rFonts w:ascii="Times New Roman" w:hAnsi="Times New Roman" w:cs="Times New Roman"/>
          <w:b/>
          <w:i/>
        </w:rPr>
        <w:t xml:space="preserve"> </w:t>
      </w:r>
      <w:r w:rsidRPr="00881A85">
        <w:rPr>
          <w:rFonts w:ascii="Times New Roman" w:eastAsia="Calibri" w:hAnsi="Times New Roman" w:cs="Times New Roman"/>
          <w:b/>
          <w:i/>
        </w:rPr>
        <w:t>Каждое упражнение выполняется по 5 раз</w:t>
      </w:r>
      <w:r w:rsidRPr="00881A85">
        <w:rPr>
          <w:rFonts w:ascii="Times New Roman" w:eastAsia="Calibri" w:hAnsi="Times New Roman" w:cs="Times New Roman"/>
        </w:rPr>
        <w:t>.</w:t>
      </w:r>
    </w:p>
    <w:p w:rsidR="001507B3" w:rsidRPr="00881A85" w:rsidRDefault="001507B3" w:rsidP="001507B3">
      <w:pPr>
        <w:tabs>
          <w:tab w:val="left" w:pos="8460"/>
        </w:tabs>
        <w:spacing w:line="240" w:lineRule="auto"/>
        <w:ind w:right="-43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881A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Обязательно контролируйте</w:t>
      </w:r>
      <w:r w:rsidRPr="00881A85">
        <w:rPr>
          <w:rFonts w:ascii="Times New Roman" w:eastAsia="Calibri" w:hAnsi="Times New Roman" w:cs="Times New Roman"/>
        </w:rPr>
        <w:t xml:space="preserve"> правильность и четкость выполнения упражнений.</w:t>
      </w:r>
    </w:p>
    <w:p w:rsidR="001507B3" w:rsidRPr="001507B3" w:rsidRDefault="001507B3" w:rsidP="001507B3">
      <w:pPr>
        <w:tabs>
          <w:tab w:val="left" w:pos="8460"/>
        </w:tabs>
        <w:ind w:right="535"/>
        <w:jc w:val="center"/>
        <w:rPr>
          <w:rFonts w:ascii="Times New Roman" w:eastAsia="Calibri" w:hAnsi="Times New Roman" w:cs="Times New Roman"/>
          <w:b/>
          <w:bCs/>
        </w:rPr>
      </w:pPr>
      <w:r w:rsidRPr="001507B3">
        <w:rPr>
          <w:rFonts w:ascii="Times New Roman" w:eastAsia="Calibri" w:hAnsi="Times New Roman" w:cs="Times New Roman"/>
          <w:b/>
        </w:rPr>
        <w:t>Упражнения</w:t>
      </w:r>
    </w:p>
    <w:tbl>
      <w:tblPr>
        <w:tblW w:w="8348" w:type="dxa"/>
        <w:tblInd w:w="108" w:type="dxa"/>
        <w:tblLook w:val="0000" w:firstRow="0" w:lastRow="0" w:firstColumn="0" w:lastColumn="0" w:noHBand="0" w:noVBand="0"/>
      </w:tblPr>
      <w:tblGrid>
        <w:gridCol w:w="4962"/>
        <w:gridCol w:w="3386"/>
      </w:tblGrid>
      <w:tr w:rsidR="001507B3" w:rsidRPr="00881A85" w:rsidTr="00D87B2E">
        <w:tc>
          <w:tcPr>
            <w:tcW w:w="4962" w:type="dxa"/>
          </w:tcPr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1. «Лягушка».</w:t>
            </w:r>
            <w:r w:rsidRPr="00881A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 xml:space="preserve">Губы растянуть в улыбке. Показать верхние зубы. Нижние зубы не должны быть видны. </w:t>
            </w:r>
          </w:p>
          <w:p w:rsidR="001507B3" w:rsidRDefault="001507B3" w:rsidP="00D87B2E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2. «Оскал».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Широко улыбнуться, выставив и верхние и нижние зубы, задержаться так на 5 секунд. </w:t>
            </w:r>
          </w:p>
          <w:p w:rsidR="001507B3" w:rsidRPr="00881A85" w:rsidRDefault="001507B3" w:rsidP="00D87B2E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493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3. «Лопата».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81A85">
              <w:rPr>
                <w:rFonts w:ascii="Times New Roman" w:eastAsia="Calibri" w:hAnsi="Times New Roman" w:cs="Times New Roman"/>
              </w:rPr>
              <w:t>Широкий язык расслабить, положить на нижнюю губу. Следить, чтобы язык не дрожал. Удержать под счет от 1 до 5.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4. «Чистим зубы».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</w:rPr>
              <w:t xml:space="preserve">Рот приоткрыт, видны все зубы. Языком почистить нижние зубы с внутренней стороны (движениями вправо-влево). Нижняя челюсть неподвижна. 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5. «Вкусное варенье».</w:t>
            </w:r>
          </w:p>
          <w:p w:rsidR="001507B3" w:rsidRPr="00881A85" w:rsidRDefault="001507B3" w:rsidP="00D87B2E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Представить, что верхняя губа намазана вареньем. Рот приоткрыть, широким кончиком языка облизать губу сверху вниз (но не по кругу). Нижняя челюсть неподвижна. Повторить 5 раз.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  <w:bCs/>
              </w:rPr>
            </w:pP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 w:rsidRPr="00881A85">
              <w:rPr>
                <w:rFonts w:ascii="Times New Roman" w:eastAsia="Calibri" w:hAnsi="Times New Roman" w:cs="Times New Roman"/>
                <w:b/>
                <w:bCs/>
              </w:rPr>
              <w:t>6. «Чашечка».</w:t>
            </w:r>
          </w:p>
          <w:p w:rsidR="001507B3" w:rsidRPr="00881A85" w:rsidRDefault="001507B3" w:rsidP="00D87B2E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Широкий язык поднять кверху. Потянуться к верхним зубам, но не касаться их. Нижняя губа не должна натягиваться на зубы. Удержать под счет от 1 до5.</w:t>
            </w:r>
          </w:p>
          <w:p w:rsidR="001507B3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hAnsi="Times New Roman" w:cs="Times New Roman"/>
                <w:b/>
              </w:rPr>
            </w:pPr>
          </w:p>
          <w:p w:rsidR="001507B3" w:rsidRPr="00881A85" w:rsidRDefault="001507B3" w:rsidP="00D87B2E">
            <w:pPr>
              <w:tabs>
                <w:tab w:val="left" w:pos="5040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881A85">
              <w:rPr>
                <w:rFonts w:ascii="Times New Roman" w:eastAsia="Calibri" w:hAnsi="Times New Roman" w:cs="Times New Roman"/>
                <w:b/>
                <w:bCs/>
              </w:rPr>
              <w:t>. «Лошадка».</w:t>
            </w:r>
          </w:p>
          <w:p w:rsidR="001507B3" w:rsidRPr="00881A85" w:rsidRDefault="001507B3" w:rsidP="00D87B2E">
            <w:pPr>
              <w:pStyle w:val="2"/>
              <w:tabs>
                <w:tab w:val="left" w:pos="5040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Рот широко открыть. Присосать спинку языка к небу и оторвать ее (пощелкать языком). Все зубы видны. Нижняя челюсть неподвижна.</w:t>
            </w:r>
          </w:p>
        </w:tc>
        <w:tc>
          <w:tcPr>
            <w:tcW w:w="3386" w:type="dxa"/>
          </w:tcPr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Тянуть губы прямо к ушкам</w:t>
            </w:r>
          </w:p>
          <w:p w:rsidR="001507B3" w:rsidRPr="00881A85" w:rsidRDefault="001507B3" w:rsidP="00D87B2E">
            <w:pPr>
              <w:tabs>
                <w:tab w:val="left" w:pos="3744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Очень нравится лягушкам.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Default="001507B3" w:rsidP="00D87B2E">
            <w:pPr>
              <w:ind w:left="-108"/>
              <w:rPr>
                <w:rFonts w:ascii="Times New Roman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b/>
                <w:color w:val="000000"/>
              </w:rPr>
              <w:t>С</w:t>
            </w: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трашный пес на нас напал, </w:t>
            </w:r>
          </w:p>
          <w:p w:rsidR="001507B3" w:rsidRPr="00881A85" w:rsidRDefault="001507B3" w:rsidP="00D87B2E">
            <w:pPr>
              <w:ind w:left="-108"/>
              <w:rPr>
                <w:rFonts w:ascii="Times New Roman" w:eastAsia="Calibri" w:hAnsi="Times New Roman" w:cs="Times New Roman"/>
                <w:color w:val="000000"/>
              </w:rPr>
            </w:pPr>
            <w:r w:rsidRPr="00881A85">
              <w:rPr>
                <w:rFonts w:ascii="Times New Roman" w:eastAsia="Calibri" w:hAnsi="Times New Roman" w:cs="Times New Roman"/>
                <w:color w:val="000000"/>
              </w:rPr>
              <w:t xml:space="preserve">вот такой у нас оскал. </w:t>
            </w:r>
          </w:p>
          <w:p w:rsidR="001507B3" w:rsidRDefault="001507B3" w:rsidP="00D87B2E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7B3" w:rsidRDefault="001507B3" w:rsidP="00D87B2E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7B3" w:rsidRPr="00881A85" w:rsidRDefault="001507B3" w:rsidP="00D87B2E">
            <w:pPr>
              <w:tabs>
                <w:tab w:val="left" w:pos="3744"/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лопатой положи</w:t>
            </w:r>
          </w:p>
          <w:p w:rsidR="001507B3" w:rsidRPr="00881A85" w:rsidRDefault="001507B3" w:rsidP="00D87B2E">
            <w:pPr>
              <w:pStyle w:val="2"/>
              <w:tabs>
                <w:tab w:val="left" w:pos="3852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под счет его держи.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Раз, два, три, четыре, пять,</w:t>
            </w:r>
          </w:p>
          <w:p w:rsidR="001507B3" w:rsidRPr="00881A85" w:rsidRDefault="001507B3" w:rsidP="00D87B2E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Язык надо расслаблять.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Чищу зубы, посмотри,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Не болели чтоб они.</w:t>
            </w:r>
          </w:p>
          <w:p w:rsidR="001507B3" w:rsidRPr="00881A85" w:rsidRDefault="001507B3" w:rsidP="00D87B2E">
            <w:pPr>
              <w:tabs>
                <w:tab w:val="left" w:pos="3852"/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Ох, и вкусное варенье!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Жаль, осталось на губе.</w:t>
            </w: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Язычок я подниму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варенье оближу.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Язычок наш поумнел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Сделать чашечку сумел.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Можно чай туда налить,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И с конфетами попить.</w:t>
            </w:r>
          </w:p>
          <w:p w:rsidR="001507B3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hAnsi="Times New Roman" w:cs="Times New Roman"/>
              </w:rPr>
            </w:pP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</w:p>
          <w:p w:rsidR="001507B3" w:rsidRPr="00881A85" w:rsidRDefault="001507B3" w:rsidP="00D87B2E">
            <w:pPr>
              <w:pStyle w:val="2"/>
              <w:tabs>
                <w:tab w:val="left" w:pos="3744"/>
              </w:tabs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Я люблю свою лошадку.</w:t>
            </w:r>
          </w:p>
          <w:p w:rsidR="001507B3" w:rsidRPr="00881A85" w:rsidRDefault="001507B3" w:rsidP="00D87B2E">
            <w:pPr>
              <w:tabs>
                <w:tab w:val="left" w:pos="8460"/>
              </w:tabs>
              <w:ind w:right="-108"/>
              <w:rPr>
                <w:rFonts w:ascii="Times New Roman" w:eastAsia="Calibri" w:hAnsi="Times New Roman" w:cs="Times New Roman"/>
              </w:rPr>
            </w:pPr>
            <w:r w:rsidRPr="00881A85">
              <w:rPr>
                <w:rFonts w:ascii="Times New Roman" w:eastAsia="Calibri" w:hAnsi="Times New Roman" w:cs="Times New Roman"/>
              </w:rPr>
              <w:t>Причешу ей шерстку гладко,</w:t>
            </w:r>
          </w:p>
          <w:p w:rsidR="001507B3" w:rsidRPr="00881A85" w:rsidRDefault="001507B3" w:rsidP="00D87B2E">
            <w:pPr>
              <w:pStyle w:val="1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Гребешком приглажу хвостик</w:t>
            </w:r>
          </w:p>
          <w:p w:rsidR="001507B3" w:rsidRPr="00881A85" w:rsidRDefault="001507B3" w:rsidP="00D87B2E">
            <w:pPr>
              <w:pStyle w:val="2"/>
              <w:rPr>
                <w:sz w:val="22"/>
                <w:szCs w:val="22"/>
              </w:rPr>
            </w:pPr>
            <w:r w:rsidRPr="00881A85">
              <w:rPr>
                <w:sz w:val="22"/>
                <w:szCs w:val="22"/>
              </w:rPr>
              <w:t>И верхом поеду в гости.</w:t>
            </w:r>
          </w:p>
        </w:tc>
      </w:tr>
    </w:tbl>
    <w:p w:rsidR="00C77DE0" w:rsidRPr="001507B3" w:rsidRDefault="00C77DE0" w:rsidP="00D96395">
      <w:pPr>
        <w:rPr>
          <w:rFonts w:ascii="Times New Roman" w:hAnsi="Times New Roman" w:cs="Times New Roman"/>
          <w:i/>
        </w:rPr>
      </w:pPr>
    </w:p>
    <w:sectPr w:rsidR="00C77DE0" w:rsidRPr="001507B3" w:rsidSect="00702C95">
      <w:pgSz w:w="16838" w:h="11906" w:orient="landscape" w:code="9"/>
      <w:pgMar w:top="238" w:right="249" w:bottom="244" w:left="284" w:header="709" w:footer="709" w:gutter="0"/>
      <w:cols w:num="2" w:space="1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07B3"/>
    <w:rsid w:val="00007673"/>
    <w:rsid w:val="00121064"/>
    <w:rsid w:val="001507B3"/>
    <w:rsid w:val="004900E0"/>
    <w:rsid w:val="004E55BD"/>
    <w:rsid w:val="006F7C50"/>
    <w:rsid w:val="00702C95"/>
    <w:rsid w:val="00997DC6"/>
    <w:rsid w:val="00A312B6"/>
    <w:rsid w:val="00C417AF"/>
    <w:rsid w:val="00C77DE0"/>
    <w:rsid w:val="00D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B75C"/>
  <w15:docId w15:val="{2E30DB1F-BC79-439C-ADEC-1E877653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7B3"/>
  </w:style>
  <w:style w:type="paragraph" w:styleId="1">
    <w:name w:val="heading 1"/>
    <w:basedOn w:val="a"/>
    <w:next w:val="a"/>
    <w:link w:val="10"/>
    <w:qFormat/>
    <w:rsid w:val="001507B3"/>
    <w:pPr>
      <w:keepNext/>
      <w:tabs>
        <w:tab w:val="left" w:pos="8460"/>
      </w:tabs>
      <w:spacing w:line="240" w:lineRule="auto"/>
      <w:ind w:right="-108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07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1507B3"/>
    <w:pPr>
      <w:tabs>
        <w:tab w:val="left" w:pos="8460"/>
      </w:tabs>
      <w:spacing w:line="240" w:lineRule="auto"/>
      <w:ind w:right="-1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507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7D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4AB64-CB40-4469-A0B9-9D9B86728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9</cp:revision>
  <cp:lastPrinted>2023-09-20T03:49:00Z</cp:lastPrinted>
  <dcterms:created xsi:type="dcterms:W3CDTF">2022-09-27T15:27:00Z</dcterms:created>
  <dcterms:modified xsi:type="dcterms:W3CDTF">2023-09-20T03:50:00Z</dcterms:modified>
</cp:coreProperties>
</file>