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54" w:rsidRPr="008D4F54" w:rsidRDefault="008D4F54" w:rsidP="008D4F54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D4F5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Особенности речевого развития детей 2–3 лет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 xml:space="preserve">Двухлетний ребёнок уже настолько овладел речью, что может рассказать о своих впечатлениях, объяснить, что ему нужно, наладить общение со сверстниками и </w:t>
      </w:r>
      <w:proofErr w:type="gramStart"/>
      <w:r w:rsidRPr="008D4F5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D4F54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Нормальное развитие речи ребёнка в 2 года приводит к тому, что к 2,5 годам его словарь насчитывает от 1 тыс. до 1200 слов. Это количество в 3–4 раза больше, чем тот словарный запас, с которым он пришёл к двум годам. Чаще всего он употребляет существительные (60% всего словаря) и глаголы (в среднем 25% от общего количества слов). Встречаются прилагательные (около 10%), местоимения, предлоги, и наречия.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Двухлетними детьми реже используются причастия, деепричастия и числительные. Прилагательными ребёнок обозначает:</w:t>
      </w:r>
    </w:p>
    <w:p w:rsidR="008D4F54" w:rsidRPr="008D4F54" w:rsidRDefault="008D4F54" w:rsidP="008D4F5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размеры предметов (большой, маленький);</w:t>
      </w:r>
    </w:p>
    <w:p w:rsidR="008D4F54" w:rsidRPr="008D4F54" w:rsidRDefault="008D4F54" w:rsidP="008D4F5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цвет (зелёный, красный, синий, жёлтый, белый, чёрный);</w:t>
      </w:r>
    </w:p>
    <w:p w:rsidR="008D4F54" w:rsidRPr="008D4F54" w:rsidRDefault="008D4F54" w:rsidP="008D4F5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свойства предметов (</w:t>
      </w:r>
      <w:proofErr w:type="gramStart"/>
      <w:r w:rsidRPr="008D4F54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8D4F54">
        <w:rPr>
          <w:rFonts w:ascii="Times New Roman" w:hAnsi="Times New Roman" w:cs="Times New Roman"/>
          <w:sz w:val="28"/>
          <w:szCs w:val="28"/>
        </w:rPr>
        <w:t>, кислый, холодный, горячий);</w:t>
      </w:r>
    </w:p>
    <w:p w:rsidR="008D4F54" w:rsidRPr="008D4F54" w:rsidRDefault="008D4F54" w:rsidP="008D4F5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качества (</w:t>
      </w:r>
      <w:proofErr w:type="gramStart"/>
      <w:r w:rsidRPr="008D4F54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8D4F54">
        <w:rPr>
          <w:rFonts w:ascii="Times New Roman" w:hAnsi="Times New Roman" w:cs="Times New Roman"/>
          <w:sz w:val="28"/>
          <w:szCs w:val="28"/>
        </w:rPr>
        <w:t>, плохой);</w:t>
      </w:r>
    </w:p>
    <w:p w:rsidR="008D4F54" w:rsidRPr="008D4F54" w:rsidRDefault="008D4F54" w:rsidP="008D4F5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форму (</w:t>
      </w:r>
      <w:proofErr w:type="gramStart"/>
      <w:r w:rsidRPr="008D4F54">
        <w:rPr>
          <w:rFonts w:ascii="Times New Roman" w:hAnsi="Times New Roman" w:cs="Times New Roman"/>
          <w:sz w:val="28"/>
          <w:szCs w:val="28"/>
        </w:rPr>
        <w:t>круглый</w:t>
      </w:r>
      <w:proofErr w:type="gramEnd"/>
      <w:r w:rsidRPr="008D4F54">
        <w:rPr>
          <w:rFonts w:ascii="Times New Roman" w:hAnsi="Times New Roman" w:cs="Times New Roman"/>
          <w:sz w:val="28"/>
          <w:szCs w:val="28"/>
        </w:rPr>
        <w:t>, квадратный, треугольный).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В речи малыша активно появляются обобщающие слова, такие как игрушки, фрукты, овощи, одежда, мебель, посуда, животные. Он может ещё путать предметы из одной и той же группы, называя словом туфли и ботинки, и тапочки, и даже короткие сапожки или сами понятия овощи — фрукты. Всё реже и реже встречаются в речи ребёнка облегчённые слова (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 вместо слова машина).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 xml:space="preserve">Активно развивается словотворчество, малыш сам придумывает слова. Доказательством того, что в этом возрасте дети способны осознавать звуковую сторону слова, может служить хрестоматийный пример, приведённый Корнеем Чуковским в его книге «От двух до пяти»: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мазелин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 – вазелин,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мокресс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 — компресс.</w:t>
      </w:r>
    </w:p>
    <w:p w:rsidR="008D4F54" w:rsidRPr="008D4F54" w:rsidRDefault="008D4F54" w:rsidP="008D4F54">
      <w:pPr>
        <w:spacing w:after="0"/>
        <w:ind w:right="-2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4F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Грамматические особенности речи</w:t>
      </w:r>
    </w:p>
    <w:p w:rsidR="008D4F54" w:rsidRPr="008D4F54" w:rsidRDefault="008D4F54" w:rsidP="008D4F54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Основное наполнение детской речи в этом возрасте – простые повествовательные или восклицательные предложения. Сложные предложения появляются нечасто, их образцы должны давать в своей речи родители малыша. Например, «мы сегодня не пойдём гулять, потому что идёт дождь», или «сейчас мы почитаем книжку, а потом будем спать». Слова в предложениях у детей третьего года жизни согласованы по родам и числам, но зачастую встречаются ошибки в падежных окончаниях.</w:t>
      </w:r>
      <w:r w:rsidRPr="008D4F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Вопросительные предложения пока задаются интонацией, хотя дети в этом возрасте уже в</w:t>
      </w:r>
      <w:r w:rsidRPr="008D4F54">
        <w:rPr>
          <w:rFonts w:ascii="Times New Roman" w:hAnsi="Times New Roman" w:cs="Times New Roman"/>
          <w:sz w:val="28"/>
          <w:szCs w:val="28"/>
        </w:rPr>
        <w:t xml:space="preserve"> состоянии использовать вопросительные слова: где, почему, когда, как. Можно предложить малышу: «Спроси у бабушки, где машинка?», «Спроси папу, почему чай горячий?», давая тем самым образцы вопросительного предложения.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F54">
        <w:rPr>
          <w:rFonts w:ascii="Times New Roman" w:hAnsi="Times New Roman" w:cs="Times New Roman"/>
          <w:b/>
          <w:sz w:val="28"/>
          <w:szCs w:val="28"/>
        </w:rPr>
        <w:t>Звукопроизношение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 xml:space="preserve">Органы произношения на третьем году жизни ребёнка значительно окрепли, мышцы языка, губ, нижней челюсти работают более слаженно. Однако в звукопроизношении двухлетних зачастую встречается много трудностей, хотя </w:t>
      </w:r>
      <w:r w:rsidRPr="008D4F54">
        <w:rPr>
          <w:rFonts w:ascii="Times New Roman" w:hAnsi="Times New Roman" w:cs="Times New Roman"/>
          <w:sz w:val="28"/>
          <w:szCs w:val="28"/>
        </w:rPr>
        <w:lastRenderedPageBreak/>
        <w:t>малыши стараются привести её как можно ближе к той речи, которая звучит вокруг них.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Чаще всего страдает произношение шипящих звуков, которые заменяются свистящими, как более лёгкими по артикуляции (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кася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 – каша,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сяпка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 – шапка,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 – кошка). Твёрдые звуки могут заменяться мягкими (лапа – ляпа, дай –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дяй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), при стечении согласных одна из них не произносится, выпадает, особенно если это такие звуки, как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, ж,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 xml:space="preserve">, ч, л, </w:t>
      </w:r>
      <w:proofErr w:type="spellStart"/>
      <w:proofErr w:type="gramStart"/>
      <w:r w:rsidRPr="008D4F5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D4F54">
        <w:rPr>
          <w:rFonts w:ascii="Times New Roman" w:hAnsi="Times New Roman" w:cs="Times New Roman"/>
          <w:sz w:val="28"/>
          <w:szCs w:val="28"/>
        </w:rPr>
        <w:t xml:space="preserve"> (стой – той, травка —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тавка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>).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F54">
        <w:rPr>
          <w:rFonts w:ascii="Times New Roman" w:hAnsi="Times New Roman" w:cs="Times New Roman"/>
          <w:b/>
          <w:sz w:val="28"/>
          <w:szCs w:val="28"/>
        </w:rPr>
        <w:t>Слоговая структура слова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 xml:space="preserve">Слова из 3–4 слогов ребёнок укорачивает, меняет слоги местами, пропускает отдельные звуки, хотя в простых словах те же самые звуки он произносит безупречно. Различия между звукопроизношением детей одного и того же возраста к этому периоду могут быть очень значительным. Одни дети к 3 годам осваивают все звуки родного языка, даже сложный для артикуляции звук </w:t>
      </w:r>
      <w:proofErr w:type="spellStart"/>
      <w:proofErr w:type="gramStart"/>
      <w:r w:rsidRPr="008D4F5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D4F54">
        <w:rPr>
          <w:rFonts w:ascii="Times New Roman" w:hAnsi="Times New Roman" w:cs="Times New Roman"/>
          <w:sz w:val="28"/>
          <w:szCs w:val="28"/>
        </w:rPr>
        <w:t>, а другие имеют нечёткую речь с отсутствием большей части звуков или не имеют речи совсем.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К концу третьего года жизни малыш способен запомнить наизусть небольшие тексты, досказывать стишки, которые ему многократно читали родители, отгадывает простые загадки с подсказками в тексте. «Длинный хвост, маленькие ножки, боится кошки, пищит «пи-пи-пи». Кто это?» Хотя в речи детей недостаёт большого числа правильно произносимых звуков, высказывания малыша без труда можно понять.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Уровень речевого развития у детей от 2 до 3 лет зависит от ситуации, в которой ребёнок находится. Его пониманию недоступны отвлечённые категории, обозначаемые словами типа дружба, болезнь, страх. Грамматические ошибки в согласовании частей речи считаются в этом возрасте нормой. Фразы, произносимые малышом, чаще всего просты, хотя в них к концу третьего года могут появиться дополнения, обстоятельства: «Девочка едет на санках», «Собака быстро бежит».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 xml:space="preserve">Ребёнок задаёт вопросы, воспроизводит интонацию речи </w:t>
      </w:r>
      <w:proofErr w:type="gramStart"/>
      <w:r w:rsidRPr="008D4F54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Pr="008D4F54">
        <w:rPr>
          <w:rFonts w:ascii="Times New Roman" w:hAnsi="Times New Roman" w:cs="Times New Roman"/>
          <w:sz w:val="28"/>
          <w:szCs w:val="28"/>
        </w:rPr>
        <w:t xml:space="preserve"> как по показу, так и самостоятельно. Детский голос ещё не окреп, малыш не способен управлять им в полной мере. Так, он не может произнести слова громче, если его об этом попросят, ему недоступна и шёпотная речь.</w:t>
      </w:r>
    </w:p>
    <w:p w:rsidR="008D4F54" w:rsidRPr="008D4F54" w:rsidRDefault="008D4F54" w:rsidP="008D4F54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D4F54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Признаки задержки развития речи</w:t>
      </w:r>
    </w:p>
    <w:p w:rsidR="008D4F54" w:rsidRPr="008D4F54" w:rsidRDefault="008D4F54" w:rsidP="008D4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После двух лет часть ребят не могут использовать речь как средство общения из-за того, что речевое развитие детей запаздывает. Поводом для тревоги у их родителей становится полное отсутствие речи или ограниченное количество имеющихся слов. Кроме бедного словарного запаса, задержка речевого развития (ЗРР) выражается такими симптомами: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ребёнок не может воплотить свою мысль в речевое сообщение, он затрудняется при ответе на вопросы взрослого;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активный и пассивный словарь накапливаются очень медленными темпами;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дети с трудом строят даже короткую фразу: «Девочка мяч упали или девочка мяч» (У девочки упал мяч);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lastRenderedPageBreak/>
        <w:t>распространённое предложение дети не могут не только построить самостоятельно, но и повторить за взрослым, например, Мишка косолапый вышел из леса;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в произносимых словах часто встречаются перестановки слогов и звуков, замещение одного звука другим;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при произношении отдельных звуков у ребёнка заметно напряжение или подёргивание мышц лица;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 xml:space="preserve">он не понимает смысл прочитанной взрослым сказки, </w:t>
      </w:r>
      <w:proofErr w:type="spellStart"/>
      <w:r w:rsidRPr="008D4F5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D4F54">
        <w:rPr>
          <w:rFonts w:ascii="Times New Roman" w:hAnsi="Times New Roman" w:cs="Times New Roman"/>
          <w:sz w:val="28"/>
          <w:szCs w:val="28"/>
        </w:rPr>
        <w:t>, затрудняется ответить на простой вопрос по её содержанию, пытаться пересказать;</w:t>
      </w:r>
    </w:p>
    <w:p w:rsidR="008D4F54" w:rsidRPr="008D4F54" w:rsidRDefault="008D4F54" w:rsidP="008D4F5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54">
        <w:rPr>
          <w:rFonts w:ascii="Times New Roman" w:hAnsi="Times New Roman" w:cs="Times New Roman"/>
          <w:sz w:val="28"/>
          <w:szCs w:val="28"/>
        </w:rPr>
        <w:t>у малыша возникает сложность при собирании матрёшек, кубиков, разрезных картинок, состоящих из четырёх частей.</w:t>
      </w:r>
    </w:p>
    <w:p w:rsidR="00961128" w:rsidRPr="008D4F54" w:rsidRDefault="00961128" w:rsidP="008D4F54"/>
    <w:sectPr w:rsidR="00961128" w:rsidRPr="008D4F54" w:rsidSect="008D4F54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2DDA"/>
    <w:multiLevelType w:val="hybridMultilevel"/>
    <w:tmpl w:val="62A4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A2C2C"/>
    <w:multiLevelType w:val="hybridMultilevel"/>
    <w:tmpl w:val="9162F676"/>
    <w:lvl w:ilvl="0" w:tplc="23302A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7876"/>
    <w:multiLevelType w:val="multilevel"/>
    <w:tmpl w:val="2D9E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4398C"/>
    <w:multiLevelType w:val="hybridMultilevel"/>
    <w:tmpl w:val="E468003C"/>
    <w:lvl w:ilvl="0" w:tplc="23302A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BE5792"/>
    <w:multiLevelType w:val="multilevel"/>
    <w:tmpl w:val="A08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4F54"/>
    <w:rsid w:val="008D4F54"/>
    <w:rsid w:val="0096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4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4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F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4F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D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D4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2023-02-23T16:31:00Z</dcterms:created>
  <dcterms:modified xsi:type="dcterms:W3CDTF">2023-02-23T16:36:00Z</dcterms:modified>
</cp:coreProperties>
</file>